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:rsidR="0048732D" w:rsidRDefault="0048732D" w:rsidP="0048732D">
      <w:pPr>
        <w:jc w:val="center"/>
        <w:rPr>
          <w:sz w:val="36"/>
          <w:szCs w:val="36"/>
        </w:rPr>
      </w:pPr>
    </w:p>
    <w:p w:rsidR="0048732D" w:rsidRPr="00FF1345" w:rsidRDefault="0048732D" w:rsidP="0048732D">
      <w:pPr>
        <w:jc w:val="left"/>
      </w:pPr>
      <w:r w:rsidRPr="00FF1345">
        <w:t>Účastníci: podľa prezenčnej listiny</w:t>
      </w:r>
    </w:p>
    <w:p w:rsidR="00682686" w:rsidRDefault="0048732D" w:rsidP="0048732D">
      <w:pPr>
        <w:jc w:val="left"/>
      </w:pPr>
      <w:r w:rsidRPr="00FF1345">
        <w:t xml:space="preserve">Konanie: </w:t>
      </w:r>
      <w:r w:rsidR="002536F6">
        <w:t>PS K9.4 Lepšie dáta</w:t>
      </w:r>
    </w:p>
    <w:p w:rsidR="0048732D" w:rsidRDefault="00111FE7" w:rsidP="0048732D">
      <w:pPr>
        <w:jc w:val="left"/>
      </w:pPr>
      <w:r>
        <w:t xml:space="preserve">Dátum a </w:t>
      </w:r>
      <w:r w:rsidR="007134DC">
        <w:t>č</w:t>
      </w:r>
      <w:r w:rsidR="0048732D" w:rsidRPr="00FF1345">
        <w:t xml:space="preserve">as: </w:t>
      </w:r>
      <w:r w:rsidR="002536F6">
        <w:t>1</w:t>
      </w:r>
      <w:r w:rsidR="00A35B05">
        <w:t>7</w:t>
      </w:r>
      <w:r w:rsidR="002536F6">
        <w:t>.</w:t>
      </w:r>
      <w:r w:rsidR="00A35B05">
        <w:t>12</w:t>
      </w:r>
      <w:r w:rsidR="002536F6">
        <w:t>.2019</w:t>
      </w:r>
      <w:r w:rsidR="006F4F1E">
        <w:t xml:space="preserve"> od 13:00 do 15:00 hod.</w:t>
      </w:r>
    </w:p>
    <w:p w:rsidR="00111FE7" w:rsidRDefault="00111FE7" w:rsidP="00111FE7">
      <w:pPr>
        <w:jc w:val="left"/>
      </w:pPr>
      <w:r>
        <w:t>Názov projektu: Zlepšenie využívania údajov vo verejnej správe</w:t>
      </w:r>
    </w:p>
    <w:p w:rsidR="00111FE7" w:rsidRDefault="0097693B" w:rsidP="00111FE7">
      <w:pPr>
        <w:jc w:val="left"/>
      </w:pPr>
      <w:r>
        <w:t>Kód projektu: 314011S</w:t>
      </w:r>
      <w:r w:rsidR="00111FE7">
        <w:t>979</w:t>
      </w:r>
    </w:p>
    <w:p w:rsidR="00111FE7" w:rsidRDefault="00111FE7" w:rsidP="00111FE7">
      <w:pPr>
        <w:jc w:val="left"/>
      </w:pPr>
      <w:r>
        <w:t>Názov aktivity: Aktivita 1 až Aktivita 7</w:t>
      </w:r>
      <w:bookmarkStart w:id="0" w:name="_GoBack"/>
      <w:bookmarkEnd w:id="0"/>
    </w:p>
    <w:p w:rsidR="00111FE7" w:rsidRPr="00FF1345" w:rsidRDefault="00111FE7" w:rsidP="0048732D">
      <w:pPr>
        <w:jc w:val="left"/>
      </w:pPr>
    </w:p>
    <w:p w:rsidR="009F63E5" w:rsidRPr="00FF1345" w:rsidRDefault="009F63E5" w:rsidP="0048732D">
      <w:pPr>
        <w:jc w:val="left"/>
      </w:pPr>
    </w:p>
    <w:p w:rsidR="009F63E5" w:rsidRDefault="009F63E5" w:rsidP="009F63E5">
      <w:pPr>
        <w:jc w:val="left"/>
      </w:pPr>
      <w:r w:rsidRPr="00FF1345">
        <w:t>Program</w:t>
      </w:r>
      <w:r w:rsidR="00A35B05">
        <w:t>:</w:t>
      </w:r>
    </w:p>
    <w:p w:rsidR="0044048E" w:rsidRDefault="0044048E" w:rsidP="009F63E5">
      <w:pPr>
        <w:jc w:val="left"/>
      </w:pPr>
    </w:p>
    <w:p w:rsidR="00C55231" w:rsidRPr="006F4F1E" w:rsidRDefault="00C55231" w:rsidP="006F4F1E">
      <w:pPr>
        <w:pStyle w:val="Odsekzoznamu"/>
        <w:numPr>
          <w:ilvl w:val="0"/>
          <w:numId w:val="15"/>
        </w:numPr>
        <w:jc w:val="left"/>
        <w:rPr>
          <w:b/>
          <w:bCs/>
        </w:rPr>
      </w:pPr>
      <w:r w:rsidRPr="006F4F1E">
        <w:rPr>
          <w:b/>
          <w:bCs/>
        </w:rPr>
        <w:t xml:space="preserve">Zhrnutie činnosti </w:t>
      </w:r>
      <w:r w:rsidR="006F4F1E" w:rsidRPr="006F4F1E">
        <w:rPr>
          <w:b/>
          <w:bCs/>
        </w:rPr>
        <w:t>p</w:t>
      </w:r>
      <w:r w:rsidRPr="006F4F1E">
        <w:rPr>
          <w:b/>
          <w:bCs/>
        </w:rPr>
        <w:t>racovných skupín a Dátovej kancelárie za rok 2019</w:t>
      </w:r>
      <w:r w:rsidR="006F4F1E" w:rsidRPr="006F4F1E">
        <w:rPr>
          <w:b/>
          <w:bCs/>
        </w:rPr>
        <w:t xml:space="preserve"> a priority na rok 2020 za jednotlivé oblasti</w:t>
      </w:r>
      <w:r w:rsidRPr="006F4F1E">
        <w:rPr>
          <w:b/>
          <w:bCs/>
        </w:rPr>
        <w:t>:</w:t>
      </w:r>
    </w:p>
    <w:p w:rsidR="006F4F1E" w:rsidRPr="006F4F1E" w:rsidRDefault="006F4F1E" w:rsidP="006F4F1E">
      <w:pPr>
        <w:pStyle w:val="Odsekzoznamu"/>
        <w:jc w:val="left"/>
        <w:rPr>
          <w:b/>
          <w:bCs/>
        </w:rPr>
      </w:pPr>
    </w:p>
    <w:p w:rsidR="00C55231" w:rsidRPr="00C55231" w:rsidRDefault="00C55231" w:rsidP="00C55231">
      <w:pPr>
        <w:ind w:firstLine="708"/>
        <w:rPr>
          <w:bCs/>
        </w:rPr>
      </w:pPr>
      <w:r w:rsidRPr="00C55231">
        <w:rPr>
          <w:bCs/>
        </w:rPr>
        <w:t xml:space="preserve">a.    </w:t>
      </w:r>
      <w:r w:rsidR="00E116B0">
        <w:rPr>
          <w:bCs/>
        </w:rPr>
        <w:t xml:space="preserve"> </w:t>
      </w:r>
      <w:r w:rsidRPr="00C55231">
        <w:rPr>
          <w:bCs/>
        </w:rPr>
        <w:t>Dátová kvalita (meranie dátovej kvality na rezortoch)</w:t>
      </w:r>
    </w:p>
    <w:p w:rsidR="004728F0" w:rsidRPr="00C55231" w:rsidRDefault="00C55231" w:rsidP="00C55231">
      <w:pPr>
        <w:pStyle w:val="Odsekzoznamu"/>
        <w:numPr>
          <w:ilvl w:val="0"/>
          <w:numId w:val="11"/>
        </w:numPr>
        <w:rPr>
          <w:bCs/>
        </w:rPr>
      </w:pPr>
      <w:r w:rsidRPr="00C55231">
        <w:rPr>
          <w:bCs/>
        </w:rPr>
        <w:t xml:space="preserve"> </w:t>
      </w:r>
      <w:r w:rsidR="00E116B0">
        <w:rPr>
          <w:bCs/>
        </w:rPr>
        <w:t xml:space="preserve"> </w:t>
      </w:r>
      <w:r w:rsidR="00B03BA3" w:rsidRPr="00C55231">
        <w:rPr>
          <w:bCs/>
        </w:rPr>
        <w:t>Referenčné údaje (plán vyhlasovania referenčných údajov)</w:t>
      </w:r>
    </w:p>
    <w:p w:rsidR="004728F0" w:rsidRPr="00C55231" w:rsidRDefault="00C55231" w:rsidP="00C55231">
      <w:pPr>
        <w:rPr>
          <w:bCs/>
        </w:rPr>
      </w:pPr>
      <w:r w:rsidRPr="00C55231">
        <w:rPr>
          <w:bCs/>
        </w:rPr>
        <w:t xml:space="preserve">  </w:t>
      </w:r>
      <w:r w:rsidRPr="00C55231">
        <w:rPr>
          <w:bCs/>
        </w:rPr>
        <w:tab/>
        <w:t>c.</w:t>
      </w:r>
      <w:r w:rsidR="00B03BA3" w:rsidRPr="00C55231">
        <w:rPr>
          <w:bCs/>
        </w:rPr>
        <w:t xml:space="preserve"> </w:t>
      </w:r>
      <w:r w:rsidRPr="00C55231">
        <w:rPr>
          <w:bCs/>
        </w:rPr>
        <w:t xml:space="preserve">   </w:t>
      </w:r>
      <w:r w:rsidR="00E116B0">
        <w:rPr>
          <w:bCs/>
        </w:rPr>
        <w:t xml:space="preserve"> </w:t>
      </w:r>
      <w:r w:rsidR="00B03BA3" w:rsidRPr="00C55231">
        <w:rPr>
          <w:bCs/>
        </w:rPr>
        <w:t>Číselníky</w:t>
      </w:r>
    </w:p>
    <w:p w:rsidR="004728F0" w:rsidRPr="00C55231" w:rsidRDefault="00B03BA3" w:rsidP="00C55231">
      <w:pPr>
        <w:pStyle w:val="Odsekzoznamu"/>
        <w:numPr>
          <w:ilvl w:val="0"/>
          <w:numId w:val="14"/>
        </w:numPr>
        <w:rPr>
          <w:bCs/>
        </w:rPr>
      </w:pPr>
      <w:r w:rsidRPr="00C55231">
        <w:rPr>
          <w:bCs/>
        </w:rPr>
        <w:t xml:space="preserve"> </w:t>
      </w:r>
      <w:r w:rsidR="00E116B0">
        <w:rPr>
          <w:bCs/>
        </w:rPr>
        <w:t xml:space="preserve"> </w:t>
      </w:r>
      <w:r w:rsidRPr="00C55231">
        <w:rPr>
          <w:bCs/>
        </w:rPr>
        <w:t>Legislatíva (Zákon o údajoch, Stop byrokracii,...)</w:t>
      </w:r>
    </w:p>
    <w:p w:rsidR="00C55231" w:rsidRPr="00C55231" w:rsidRDefault="00E116B0" w:rsidP="00C55231">
      <w:pPr>
        <w:ind w:left="708"/>
        <w:rPr>
          <w:bCs/>
        </w:rPr>
      </w:pPr>
      <w:r>
        <w:rPr>
          <w:bCs/>
        </w:rPr>
        <w:t xml:space="preserve">e.     </w:t>
      </w:r>
      <w:r w:rsidR="00C55231" w:rsidRPr="00C55231">
        <w:rPr>
          <w:bCs/>
        </w:rPr>
        <w:t>Moje údaje (technologické riešenie na otestovanie konceptu)</w:t>
      </w:r>
    </w:p>
    <w:p w:rsidR="00C55231" w:rsidRPr="00C55231" w:rsidRDefault="00E116B0" w:rsidP="00C55231">
      <w:pPr>
        <w:ind w:left="708"/>
        <w:rPr>
          <w:bCs/>
        </w:rPr>
      </w:pPr>
      <w:r>
        <w:rPr>
          <w:bCs/>
        </w:rPr>
        <w:t xml:space="preserve">f.     </w:t>
      </w:r>
      <w:r w:rsidR="00C55231" w:rsidRPr="00C55231">
        <w:rPr>
          <w:bCs/>
        </w:rPr>
        <w:t xml:space="preserve">Otvorené údaje (úlohy, rebríčky; EU regulácia OD a PSI, </w:t>
      </w:r>
      <w:proofErr w:type="spellStart"/>
      <w:r w:rsidR="00C55231" w:rsidRPr="00C55231">
        <w:rPr>
          <w:bCs/>
        </w:rPr>
        <w:t>FFoD</w:t>
      </w:r>
      <w:proofErr w:type="spellEnd"/>
      <w:r w:rsidR="00C55231" w:rsidRPr="00C55231">
        <w:rPr>
          <w:bCs/>
        </w:rPr>
        <w:t>)</w:t>
      </w:r>
    </w:p>
    <w:p w:rsidR="00C55231" w:rsidRDefault="00E116B0" w:rsidP="00C55231">
      <w:pPr>
        <w:ind w:left="708"/>
        <w:rPr>
          <w:bCs/>
        </w:rPr>
      </w:pPr>
      <w:r>
        <w:rPr>
          <w:bCs/>
        </w:rPr>
        <w:t xml:space="preserve">g.    </w:t>
      </w:r>
      <w:r w:rsidR="00C55231" w:rsidRPr="00C55231">
        <w:rPr>
          <w:bCs/>
        </w:rPr>
        <w:t>Podujatia</w:t>
      </w:r>
    </w:p>
    <w:p w:rsidR="006F4F1E" w:rsidRPr="00C55231" w:rsidRDefault="006F4F1E" w:rsidP="00C55231">
      <w:pPr>
        <w:ind w:left="708"/>
        <w:rPr>
          <w:bCs/>
        </w:rPr>
      </w:pPr>
    </w:p>
    <w:p w:rsidR="00C55231" w:rsidRPr="00C55231" w:rsidRDefault="00C55231" w:rsidP="00C55231">
      <w:pPr>
        <w:jc w:val="left"/>
        <w:rPr>
          <w:b/>
          <w:bCs/>
        </w:rPr>
      </w:pPr>
      <w:r w:rsidRPr="00C55231">
        <w:rPr>
          <w:b/>
          <w:bCs/>
        </w:rPr>
        <w:t>2. Informácia o stave národných projektov v gescii Dátovej kancelárie a dopytových výzvach v oblasti údajov</w:t>
      </w:r>
    </w:p>
    <w:p w:rsidR="00C55231" w:rsidRDefault="00C55231" w:rsidP="00C55231">
      <w:pPr>
        <w:jc w:val="left"/>
        <w:rPr>
          <w:b/>
          <w:bCs/>
        </w:rPr>
      </w:pPr>
    </w:p>
    <w:p w:rsidR="00245F00" w:rsidRDefault="00245F00" w:rsidP="00C55231">
      <w:pPr>
        <w:jc w:val="left"/>
        <w:rPr>
          <w:b/>
          <w:bCs/>
        </w:rPr>
      </w:pPr>
    </w:p>
    <w:p w:rsidR="00C55231" w:rsidRPr="00C55231" w:rsidRDefault="00C55231" w:rsidP="00C55231">
      <w:pPr>
        <w:jc w:val="left"/>
        <w:rPr>
          <w:b/>
          <w:bCs/>
        </w:rPr>
      </w:pPr>
      <w:r w:rsidRPr="00C55231">
        <w:rPr>
          <w:b/>
          <w:bCs/>
        </w:rPr>
        <w:t xml:space="preserve">3. Prerokovanie návrhov na vyhlásenie základných číselníkov a referenčného registra: </w:t>
      </w:r>
    </w:p>
    <w:p w:rsidR="00C55231" w:rsidRPr="00C55231" w:rsidRDefault="00C55231" w:rsidP="00C55231">
      <w:pPr>
        <w:ind w:left="708"/>
        <w:jc w:val="left"/>
        <w:rPr>
          <w:bCs/>
        </w:rPr>
      </w:pPr>
      <w:r w:rsidRPr="00C55231">
        <w:rPr>
          <w:bCs/>
        </w:rPr>
        <w:t xml:space="preserve">a. </w:t>
      </w:r>
      <w:r w:rsidRPr="00C55231">
        <w:rPr>
          <w:bCs/>
        </w:rPr>
        <w:tab/>
        <w:t>Návrh na vyhlásenie</w:t>
      </w:r>
      <w:r w:rsidR="00111FE7">
        <w:rPr>
          <w:bCs/>
        </w:rPr>
        <w:t xml:space="preserve"> Registra adries za</w:t>
      </w:r>
      <w:r w:rsidRPr="00C55231">
        <w:rPr>
          <w:bCs/>
        </w:rPr>
        <w:t xml:space="preserve"> referenčn</w:t>
      </w:r>
      <w:r w:rsidR="00111FE7">
        <w:rPr>
          <w:bCs/>
        </w:rPr>
        <w:t>ý register</w:t>
      </w:r>
    </w:p>
    <w:p w:rsidR="00C55231" w:rsidRPr="00C55231" w:rsidRDefault="00C55231" w:rsidP="00C55231">
      <w:pPr>
        <w:ind w:left="708"/>
        <w:jc w:val="left"/>
        <w:rPr>
          <w:bCs/>
        </w:rPr>
      </w:pPr>
      <w:r w:rsidRPr="00C55231">
        <w:rPr>
          <w:bCs/>
        </w:rPr>
        <w:t>b.</w:t>
      </w:r>
      <w:r w:rsidRPr="00C55231">
        <w:rPr>
          <w:bCs/>
        </w:rPr>
        <w:tab/>
        <w:t>Návrh na vyhlásenie základného číselníka Časť obce</w:t>
      </w:r>
    </w:p>
    <w:p w:rsidR="00C55231" w:rsidRPr="00C55231" w:rsidRDefault="00C55231" w:rsidP="00C55231">
      <w:pPr>
        <w:ind w:left="708"/>
        <w:jc w:val="left"/>
        <w:rPr>
          <w:bCs/>
        </w:rPr>
      </w:pPr>
      <w:r w:rsidRPr="00C55231">
        <w:rPr>
          <w:bCs/>
        </w:rPr>
        <w:t>c.</w:t>
      </w:r>
      <w:r w:rsidRPr="00C55231">
        <w:rPr>
          <w:bCs/>
        </w:rPr>
        <w:tab/>
        <w:t>Návrh na vyhlásenie základných číselníkov Úradu geodézie, kartografie a katastra</w:t>
      </w:r>
    </w:p>
    <w:p w:rsidR="0044048E" w:rsidRDefault="0044048E" w:rsidP="00C55231">
      <w:pPr>
        <w:jc w:val="left"/>
      </w:pPr>
    </w:p>
    <w:p w:rsidR="00682686" w:rsidRPr="00E116B0" w:rsidRDefault="00682686" w:rsidP="00FF1345">
      <w:pPr>
        <w:rPr>
          <w:b/>
          <w:u w:val="single"/>
        </w:rPr>
      </w:pPr>
      <w:r w:rsidRPr="00E116B0">
        <w:rPr>
          <w:b/>
          <w:u w:val="single"/>
        </w:rPr>
        <w:t>Zápis</w:t>
      </w:r>
      <w:r w:rsidR="00A35B05" w:rsidRPr="00E116B0">
        <w:rPr>
          <w:b/>
          <w:u w:val="single"/>
        </w:rPr>
        <w:t>:</w:t>
      </w:r>
    </w:p>
    <w:p w:rsidR="00A35B05" w:rsidRDefault="00A35B05" w:rsidP="00FF1345"/>
    <w:p w:rsidR="00A35B05" w:rsidRDefault="00A35B05" w:rsidP="00FF1345">
      <w:r>
        <w:t xml:space="preserve">Úvodom stretnutia p. Milan </w:t>
      </w:r>
      <w:proofErr w:type="spellStart"/>
      <w:r>
        <w:t>Andrejkovič</w:t>
      </w:r>
      <w:proofErr w:type="spellEnd"/>
      <w:r>
        <w:t xml:space="preserve"> predstavil program stretnutia a uviedol jednotlivé témy.</w:t>
      </w:r>
    </w:p>
    <w:p w:rsidR="002510EA" w:rsidRDefault="002510EA" w:rsidP="002510EA">
      <w:pPr>
        <w:jc w:val="left"/>
        <w:rPr>
          <w:b/>
          <w:bCs/>
        </w:rPr>
      </w:pPr>
      <w:r w:rsidRPr="00C55231">
        <w:rPr>
          <w:b/>
          <w:bCs/>
        </w:rPr>
        <w:t>1. Zhrnutie činnosti Pracovných skupín a Dátovej kancelárie za rok 2019</w:t>
      </w:r>
      <w:r w:rsidR="006F4F1E">
        <w:rPr>
          <w:b/>
          <w:bCs/>
        </w:rPr>
        <w:t xml:space="preserve"> a predstavenie plánov na rok 2020</w:t>
      </w:r>
    </w:p>
    <w:p w:rsidR="002510EA" w:rsidRDefault="002510EA" w:rsidP="002510EA">
      <w:pPr>
        <w:jc w:val="left"/>
        <w:rPr>
          <w:b/>
          <w:bCs/>
        </w:rPr>
      </w:pPr>
    </w:p>
    <w:p w:rsidR="00E849C9" w:rsidRDefault="002510EA" w:rsidP="002510EA">
      <w:pPr>
        <w:jc w:val="left"/>
      </w:pPr>
      <w:r>
        <w:rPr>
          <w:bCs/>
        </w:rPr>
        <w:t>Vlastníci jednotlivých tém p</w:t>
      </w:r>
      <w:r w:rsidRPr="002510EA">
        <w:rPr>
          <w:bCs/>
        </w:rPr>
        <w:t>re</w:t>
      </w:r>
      <w:r>
        <w:t>zentovali uskutočnené aktivity za rok 2019 a plánované aktivity na rok 2020.</w:t>
      </w:r>
    </w:p>
    <w:p w:rsidR="002510EA" w:rsidRDefault="002510EA" w:rsidP="002510EA">
      <w:pPr>
        <w:jc w:val="left"/>
      </w:pPr>
      <w:r>
        <w:t>Všetky prezentácie sa nachádzajú na web stránke Dátovej kancelárie.</w:t>
      </w:r>
      <w:r w:rsidR="006F4F1E" w:rsidRPr="006F4F1E">
        <w:t xml:space="preserve"> </w:t>
      </w:r>
      <w:hyperlink r:id="rId10" w:history="1">
        <w:r w:rsidR="006F4F1E">
          <w:rPr>
            <w:rStyle w:val="Hypertextovprepojenie"/>
          </w:rPr>
          <w:t>https://datalab.community/pracovne-skupiny/ps-k9-4-lepsie-data/</w:t>
        </w:r>
      </w:hyperlink>
    </w:p>
    <w:p w:rsidR="002510EA" w:rsidRDefault="002510EA" w:rsidP="002510EA">
      <w:pPr>
        <w:jc w:val="left"/>
      </w:pPr>
    </w:p>
    <w:p w:rsidR="002510EA" w:rsidRDefault="002510EA" w:rsidP="002510EA">
      <w:pPr>
        <w:jc w:val="left"/>
        <w:rPr>
          <w:b/>
          <w:bCs/>
        </w:rPr>
      </w:pPr>
      <w:r w:rsidRPr="00C55231">
        <w:rPr>
          <w:b/>
          <w:bCs/>
        </w:rPr>
        <w:t>2. Informácia o stave národných projektov v gescii Dátovej kancelárie a dopytových výzvach v oblasti údajov</w:t>
      </w:r>
    </w:p>
    <w:p w:rsidR="007134DC" w:rsidRDefault="007134DC" w:rsidP="002510EA">
      <w:pPr>
        <w:jc w:val="left"/>
        <w:rPr>
          <w:b/>
          <w:bCs/>
        </w:rPr>
      </w:pPr>
    </w:p>
    <w:p w:rsidR="007134DC" w:rsidRPr="00245F00" w:rsidRDefault="007134DC" w:rsidP="007134DC">
      <w:pPr>
        <w:jc w:val="left"/>
        <w:rPr>
          <w:b/>
          <w:bCs/>
        </w:rPr>
      </w:pPr>
      <w:r>
        <w:rPr>
          <w:bCs/>
        </w:rPr>
        <w:lastRenderedPageBreak/>
        <w:t>Juraj Paulen na stretnutí informoval, že d</w:t>
      </w:r>
      <w:r w:rsidRPr="00245F00">
        <w:rPr>
          <w:bCs/>
        </w:rPr>
        <w:t>ňa 21.11.2019 bolo ukončené tretie kolo dopytovej výzvy zameranej na manažment údajov inštitúcii vo verejnej správe. Kompletný zoznam schválených štúdii uskutočniteľnosti</w:t>
      </w:r>
      <w:r>
        <w:rPr>
          <w:bCs/>
        </w:rPr>
        <w:t xml:space="preserve"> zameranej na </w:t>
      </w:r>
      <w:r w:rsidRPr="00245F00">
        <w:rPr>
          <w:bCs/>
        </w:rPr>
        <w:t>Manažment údajov inštitúcii verejnej správy OPII 2019/7/6-DOP</w:t>
      </w:r>
      <w:r>
        <w:rPr>
          <w:bCs/>
        </w:rPr>
        <w:t xml:space="preserve"> je dostupný na </w:t>
      </w:r>
      <w:hyperlink r:id="rId11" w:history="1">
        <w:r>
          <w:rPr>
            <w:rStyle w:val="Hypertextovprepojenie"/>
          </w:rPr>
          <w:t>https://datalab.digital/dopytove-vyzvy/manazment-udajov-institucii-verejnej-spravy/prehlad-schvalenych-studii-uskutocnitelnosti/</w:t>
        </w:r>
      </w:hyperlink>
    </w:p>
    <w:p w:rsidR="007134DC" w:rsidRPr="00C55231" w:rsidRDefault="007134DC" w:rsidP="002510EA">
      <w:pPr>
        <w:jc w:val="left"/>
        <w:rPr>
          <w:b/>
          <w:bCs/>
        </w:rPr>
      </w:pPr>
    </w:p>
    <w:p w:rsidR="002510EA" w:rsidRDefault="002510EA" w:rsidP="002510EA">
      <w:pPr>
        <w:jc w:val="left"/>
      </w:pPr>
    </w:p>
    <w:p w:rsidR="002510EA" w:rsidRDefault="002510EA" w:rsidP="002510EA">
      <w:pPr>
        <w:jc w:val="left"/>
        <w:rPr>
          <w:b/>
          <w:bCs/>
        </w:rPr>
      </w:pPr>
      <w:r w:rsidRPr="00C55231">
        <w:rPr>
          <w:b/>
          <w:bCs/>
        </w:rPr>
        <w:t xml:space="preserve">3. Prerokovanie návrhov na vyhlásenie základných číselníkov a referenčného registra: </w:t>
      </w:r>
    </w:p>
    <w:p w:rsidR="002510EA" w:rsidRPr="00C55231" w:rsidRDefault="002510EA" w:rsidP="009E2C6E">
      <w:pPr>
        <w:jc w:val="left"/>
        <w:rPr>
          <w:bCs/>
        </w:rPr>
      </w:pPr>
      <w:r>
        <w:rPr>
          <w:bCs/>
        </w:rPr>
        <w:t xml:space="preserve">a.         </w:t>
      </w:r>
      <w:r w:rsidR="00111FE7" w:rsidRPr="00C55231">
        <w:rPr>
          <w:bCs/>
        </w:rPr>
        <w:t>Návrh na vyhlásenie</w:t>
      </w:r>
      <w:r w:rsidR="00111FE7">
        <w:rPr>
          <w:bCs/>
        </w:rPr>
        <w:t xml:space="preserve"> Registra adries za</w:t>
      </w:r>
      <w:r w:rsidR="00111FE7" w:rsidRPr="00C55231">
        <w:rPr>
          <w:bCs/>
        </w:rPr>
        <w:t xml:space="preserve"> referenčn</w:t>
      </w:r>
      <w:r w:rsidR="00111FE7">
        <w:rPr>
          <w:bCs/>
        </w:rPr>
        <w:t>ý register</w:t>
      </w:r>
    </w:p>
    <w:p w:rsidR="002510EA" w:rsidRPr="00C55231" w:rsidRDefault="002510EA" w:rsidP="009E2C6E">
      <w:pPr>
        <w:jc w:val="left"/>
        <w:rPr>
          <w:bCs/>
        </w:rPr>
      </w:pPr>
      <w:r w:rsidRPr="00C55231">
        <w:rPr>
          <w:bCs/>
        </w:rPr>
        <w:t>b.</w:t>
      </w:r>
      <w:r w:rsidRPr="00C55231">
        <w:rPr>
          <w:bCs/>
        </w:rPr>
        <w:tab/>
        <w:t>Návrh na vyhlásenie základného číselníka Časť obce</w:t>
      </w:r>
    </w:p>
    <w:p w:rsidR="002510EA" w:rsidRDefault="002510EA" w:rsidP="009E2C6E">
      <w:pPr>
        <w:jc w:val="left"/>
        <w:rPr>
          <w:bCs/>
        </w:rPr>
      </w:pPr>
      <w:r w:rsidRPr="00C55231">
        <w:rPr>
          <w:bCs/>
        </w:rPr>
        <w:t>c.</w:t>
      </w:r>
      <w:r w:rsidRPr="00C55231">
        <w:rPr>
          <w:bCs/>
        </w:rPr>
        <w:tab/>
        <w:t>Návrh na vyhlásenie základných číselníkov Úradu geodézie, kartografie a</w:t>
      </w:r>
      <w:r w:rsidR="00111FE7">
        <w:rPr>
          <w:bCs/>
        </w:rPr>
        <w:t> </w:t>
      </w:r>
      <w:r w:rsidRPr="00C55231">
        <w:rPr>
          <w:bCs/>
        </w:rPr>
        <w:t>katastra</w:t>
      </w:r>
    </w:p>
    <w:p w:rsidR="00111FE7" w:rsidRDefault="00111FE7" w:rsidP="009E2C6E">
      <w:pPr>
        <w:jc w:val="left"/>
        <w:rPr>
          <w:bCs/>
        </w:rPr>
      </w:pPr>
    </w:p>
    <w:p w:rsidR="006F4F1E" w:rsidRDefault="006F4F1E" w:rsidP="007134DC">
      <w:pPr>
        <w:rPr>
          <w:bCs/>
        </w:rPr>
      </w:pPr>
      <w:r>
        <w:rPr>
          <w:bCs/>
        </w:rPr>
        <w:t>Na pracovnom stretnutí boli prezentované návrhy na vyhlásenie základných číselníkov Úradu geodézie, kartografie a katastra SR</w:t>
      </w:r>
      <w:r w:rsidR="00111FE7">
        <w:rPr>
          <w:bCs/>
        </w:rPr>
        <w:t xml:space="preserve"> </w:t>
      </w:r>
      <w:r>
        <w:rPr>
          <w:bCs/>
        </w:rPr>
        <w:t>a základného číselníka Časť obce</w:t>
      </w:r>
      <w:r w:rsidR="00111FE7">
        <w:rPr>
          <w:bCs/>
        </w:rPr>
        <w:t xml:space="preserve"> v gescii Ministerstva vnútra SR</w:t>
      </w:r>
      <w:r>
        <w:rPr>
          <w:bCs/>
        </w:rPr>
        <w:t>. K týmto návrhom neboli vznesené pripomienky a návrhy budú posunuté na schvaľovanie do pracovnej skupiny PS1 pre dátové štandardy.</w:t>
      </w:r>
    </w:p>
    <w:p w:rsidR="006F4F1E" w:rsidRPr="00C55231" w:rsidRDefault="006F4F1E" w:rsidP="007134DC">
      <w:pPr>
        <w:rPr>
          <w:bCs/>
        </w:rPr>
      </w:pPr>
      <w:r>
        <w:rPr>
          <w:bCs/>
        </w:rPr>
        <w:t xml:space="preserve">Zástupca Ministerstva vnútra p. Suja prezentoval návrh na vyhlásenie </w:t>
      </w:r>
      <w:r w:rsidR="00111FE7">
        <w:rPr>
          <w:bCs/>
        </w:rPr>
        <w:t xml:space="preserve">Registra adries ako </w:t>
      </w:r>
      <w:r>
        <w:rPr>
          <w:bCs/>
        </w:rPr>
        <w:t xml:space="preserve">referenčného registra </w:t>
      </w:r>
      <w:r w:rsidR="00111FE7">
        <w:rPr>
          <w:bCs/>
        </w:rPr>
        <w:t>.</w:t>
      </w:r>
      <w:r>
        <w:rPr>
          <w:bCs/>
        </w:rPr>
        <w:t xml:space="preserve"> K návrhu neboli vznesené pripomienky a návrh bude tiež posunutý na schvaľovanie do pracovnej skupiny PS1 pre dátové štandardy. </w:t>
      </w:r>
    </w:p>
    <w:p w:rsidR="002510EA" w:rsidRPr="00C55231" w:rsidRDefault="002510EA" w:rsidP="007134DC">
      <w:pPr>
        <w:rPr>
          <w:b/>
          <w:bCs/>
        </w:rPr>
      </w:pPr>
    </w:p>
    <w:p w:rsidR="00A901B0" w:rsidRDefault="00A901B0" w:rsidP="002510EA">
      <w:pPr>
        <w:jc w:val="left"/>
      </w:pPr>
    </w:p>
    <w:p w:rsidR="00E62868" w:rsidRPr="00FF1345" w:rsidRDefault="00682686" w:rsidP="00FF1345">
      <w:r>
        <w:t>Zapísal</w:t>
      </w:r>
      <w:r w:rsidR="00E62868" w:rsidRPr="00FF1345">
        <w:t xml:space="preserve">: </w:t>
      </w:r>
      <w:r w:rsidR="009D412F">
        <w:t>Markéta Šimoni</w:t>
      </w: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2"/>
      <w:footerReference w:type="default" r:id="rId13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8C9" w:rsidRDefault="00EE68C9">
      <w:r>
        <w:separator/>
      </w:r>
    </w:p>
  </w:endnote>
  <w:endnote w:type="continuationSeparator" w:id="0">
    <w:p w:rsidR="00EE68C9" w:rsidRDefault="00EE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97693B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97693B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8C9" w:rsidRDefault="00EE68C9">
      <w:r>
        <w:separator/>
      </w:r>
    </w:p>
  </w:footnote>
  <w:footnote w:type="continuationSeparator" w:id="0">
    <w:p w:rsidR="00EE68C9" w:rsidRDefault="00EE6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97693B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97693B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C8369A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92D9C"/>
    <w:multiLevelType w:val="hybridMultilevel"/>
    <w:tmpl w:val="F2C88ED6"/>
    <w:lvl w:ilvl="0" w:tplc="10C0F41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8CA40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12915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CE81C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2A6F4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DCE6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F52E6A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2F646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A6431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204669"/>
    <w:multiLevelType w:val="hybridMultilevel"/>
    <w:tmpl w:val="0BF632F6"/>
    <w:lvl w:ilvl="0" w:tplc="4B544CFE">
      <w:start w:val="4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9039A5"/>
    <w:multiLevelType w:val="hybridMultilevel"/>
    <w:tmpl w:val="9A2AE1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93E"/>
    <w:multiLevelType w:val="hybridMultilevel"/>
    <w:tmpl w:val="25769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B257E"/>
    <w:multiLevelType w:val="hybridMultilevel"/>
    <w:tmpl w:val="FA649ABC"/>
    <w:lvl w:ilvl="0" w:tplc="041B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5" w15:restartNumberingAfterBreak="0">
    <w:nsid w:val="409718F8"/>
    <w:multiLevelType w:val="hybridMultilevel"/>
    <w:tmpl w:val="440E4A04"/>
    <w:lvl w:ilvl="0" w:tplc="E514E92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B121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2AA35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FC2262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A7E7E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2E35E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AB8D83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81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A4BB1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31724E"/>
    <w:multiLevelType w:val="hybridMultilevel"/>
    <w:tmpl w:val="FC12DC8E"/>
    <w:lvl w:ilvl="0" w:tplc="31BC5D58">
      <w:start w:val="4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920A5C"/>
    <w:multiLevelType w:val="hybridMultilevel"/>
    <w:tmpl w:val="4B462256"/>
    <w:lvl w:ilvl="0" w:tplc="C3A418D4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D046C9C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170BC8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plc="696A9112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plc="E9445C4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6028C16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plc="B2027974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plc="C4BCF0B8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5F74774C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5A831228"/>
    <w:multiLevelType w:val="hybridMultilevel"/>
    <w:tmpl w:val="B21098DA"/>
    <w:lvl w:ilvl="0" w:tplc="42B0D004">
      <w:start w:val="4"/>
      <w:numFmt w:val="lowerLetter"/>
      <w:lvlText w:val="%1."/>
      <w:lvlJc w:val="left"/>
      <w:pPr>
        <w:ind w:left="21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68" w:hanging="360"/>
      </w:pPr>
    </w:lvl>
    <w:lvl w:ilvl="2" w:tplc="041B001B" w:tentative="1">
      <w:start w:val="1"/>
      <w:numFmt w:val="lowerRoman"/>
      <w:lvlText w:val="%3."/>
      <w:lvlJc w:val="right"/>
      <w:pPr>
        <w:ind w:left="3588" w:hanging="180"/>
      </w:pPr>
    </w:lvl>
    <w:lvl w:ilvl="3" w:tplc="041B000F" w:tentative="1">
      <w:start w:val="1"/>
      <w:numFmt w:val="decimal"/>
      <w:lvlText w:val="%4."/>
      <w:lvlJc w:val="left"/>
      <w:pPr>
        <w:ind w:left="4308" w:hanging="360"/>
      </w:pPr>
    </w:lvl>
    <w:lvl w:ilvl="4" w:tplc="041B0019" w:tentative="1">
      <w:start w:val="1"/>
      <w:numFmt w:val="lowerLetter"/>
      <w:lvlText w:val="%5."/>
      <w:lvlJc w:val="left"/>
      <w:pPr>
        <w:ind w:left="5028" w:hanging="360"/>
      </w:pPr>
    </w:lvl>
    <w:lvl w:ilvl="5" w:tplc="041B001B" w:tentative="1">
      <w:start w:val="1"/>
      <w:numFmt w:val="lowerRoman"/>
      <w:lvlText w:val="%6."/>
      <w:lvlJc w:val="right"/>
      <w:pPr>
        <w:ind w:left="5748" w:hanging="180"/>
      </w:pPr>
    </w:lvl>
    <w:lvl w:ilvl="6" w:tplc="041B000F" w:tentative="1">
      <w:start w:val="1"/>
      <w:numFmt w:val="decimal"/>
      <w:lvlText w:val="%7."/>
      <w:lvlJc w:val="left"/>
      <w:pPr>
        <w:ind w:left="6468" w:hanging="360"/>
      </w:pPr>
    </w:lvl>
    <w:lvl w:ilvl="7" w:tplc="041B0019" w:tentative="1">
      <w:start w:val="1"/>
      <w:numFmt w:val="lowerLetter"/>
      <w:lvlText w:val="%8."/>
      <w:lvlJc w:val="left"/>
      <w:pPr>
        <w:ind w:left="7188" w:hanging="360"/>
      </w:pPr>
    </w:lvl>
    <w:lvl w:ilvl="8" w:tplc="041B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61D330C3"/>
    <w:multiLevelType w:val="hybridMultilevel"/>
    <w:tmpl w:val="C60AF990"/>
    <w:lvl w:ilvl="0" w:tplc="C3C603E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0AD9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8A07E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7F0710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9A0A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FC067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34C95C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E909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62C3F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83351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56E71"/>
    <w:multiLevelType w:val="hybridMultilevel"/>
    <w:tmpl w:val="B9580EC2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86917F0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9"/>
  </w:num>
  <w:num w:numId="11">
    <w:abstractNumId w:val="7"/>
  </w:num>
  <w:num w:numId="12">
    <w:abstractNumId w:val="8"/>
  </w:num>
  <w:num w:numId="13">
    <w:abstractNumId w:val="1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53B70"/>
    <w:rsid w:val="000B3F17"/>
    <w:rsid w:val="00111FE7"/>
    <w:rsid w:val="00136680"/>
    <w:rsid w:val="00197061"/>
    <w:rsid w:val="001D3B4A"/>
    <w:rsid w:val="00213786"/>
    <w:rsid w:val="00231F20"/>
    <w:rsid w:val="00244829"/>
    <w:rsid w:val="00245F00"/>
    <w:rsid w:val="002510EA"/>
    <w:rsid w:val="002536F6"/>
    <w:rsid w:val="00260567"/>
    <w:rsid w:val="00293110"/>
    <w:rsid w:val="002C4CA8"/>
    <w:rsid w:val="00330127"/>
    <w:rsid w:val="00350F41"/>
    <w:rsid w:val="003671BE"/>
    <w:rsid w:val="003B00C6"/>
    <w:rsid w:val="003B4402"/>
    <w:rsid w:val="003F3CC5"/>
    <w:rsid w:val="0044048E"/>
    <w:rsid w:val="004728F0"/>
    <w:rsid w:val="0048732D"/>
    <w:rsid w:val="004F3D80"/>
    <w:rsid w:val="00503C19"/>
    <w:rsid w:val="005B562C"/>
    <w:rsid w:val="005D0CF3"/>
    <w:rsid w:val="005F4328"/>
    <w:rsid w:val="00626841"/>
    <w:rsid w:val="00682686"/>
    <w:rsid w:val="006F4F1E"/>
    <w:rsid w:val="00711340"/>
    <w:rsid w:val="007134DC"/>
    <w:rsid w:val="00755BFD"/>
    <w:rsid w:val="00766854"/>
    <w:rsid w:val="007E0CCC"/>
    <w:rsid w:val="007E3B4B"/>
    <w:rsid w:val="008529D0"/>
    <w:rsid w:val="0097693B"/>
    <w:rsid w:val="009D412F"/>
    <w:rsid w:val="009D7BFA"/>
    <w:rsid w:val="009E2C6E"/>
    <w:rsid w:val="009F63E5"/>
    <w:rsid w:val="00A13585"/>
    <w:rsid w:val="00A251B7"/>
    <w:rsid w:val="00A35B05"/>
    <w:rsid w:val="00A901B0"/>
    <w:rsid w:val="00B03BA3"/>
    <w:rsid w:val="00B85FFE"/>
    <w:rsid w:val="00B86822"/>
    <w:rsid w:val="00BC0D04"/>
    <w:rsid w:val="00C16197"/>
    <w:rsid w:val="00C54A84"/>
    <w:rsid w:val="00C55231"/>
    <w:rsid w:val="00C8369A"/>
    <w:rsid w:val="00C85EE1"/>
    <w:rsid w:val="00C9294A"/>
    <w:rsid w:val="00C935CC"/>
    <w:rsid w:val="00D14467"/>
    <w:rsid w:val="00DB3FA5"/>
    <w:rsid w:val="00E116B0"/>
    <w:rsid w:val="00E26797"/>
    <w:rsid w:val="00E62868"/>
    <w:rsid w:val="00E849C9"/>
    <w:rsid w:val="00EE68C9"/>
    <w:rsid w:val="00F24A70"/>
    <w:rsid w:val="00F5182F"/>
    <w:rsid w:val="00FD0122"/>
    <w:rsid w:val="00FD34A8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204ED6"/>
  <w15:docId w15:val="{A9550C55-A2B9-40A0-9148-85D80010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2536F6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C55231"/>
    <w:pPr>
      <w:spacing w:before="100" w:beforeAutospacing="1" w:after="100" w:afterAutospacing="1"/>
      <w:jc w:val="left"/>
    </w:pPr>
    <w:rPr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6F4F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4984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5642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967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16492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8569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744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2563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0920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1712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56913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2119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2323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1" Type="http://schemas.openxmlformats.org/officeDocument/2006/relationships/hyperlink" Target="https://datalab.digital/dopytove-vyzvy/manazment-udajov-institucii-verejnej-spravy/prehlad-schvalenych-studii-uskutocnitelnosti/" TargetMode="Externa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atalab.community/pracovne-skupiny/ps-k9-4-lepsie-dat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8BED69-F2AF-4755-9C14-613187279CED}"/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C2A51-131A-4ECF-9C76-4688D1E9A2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Ján Adamčík</cp:lastModifiedBy>
  <cp:revision>3</cp:revision>
  <dcterms:created xsi:type="dcterms:W3CDTF">2020-02-06T12:39:00Z</dcterms:created>
  <dcterms:modified xsi:type="dcterms:W3CDTF">2020-03-17T10:06:00Z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ca018dac-705c-4a72-9eb4-39a3f1d0c97b</vt:lpwstr>
  </property>
</Properties>
</file>