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people.xml" ContentType="application/vnd.openxmlformats-officedocument.wordprocessingml.peop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CD554" w14:textId="2478BA6D" w:rsidR="002A3408" w:rsidRDefault="00E37A8B" w:rsidP="00AD4358">
      <w:pPr>
        <w:pStyle w:val="Heading1"/>
      </w:pPr>
      <w:r>
        <w:t xml:space="preserve">Riadenie ľudských zdrojov – ÚPVII PS </w:t>
      </w:r>
      <w:proofErr w:type="spellStart"/>
      <w:r>
        <w:t>Governance</w:t>
      </w:r>
      <w:proofErr w:type="spellEnd"/>
    </w:p>
    <w:p w14:paraId="4426F984" w14:textId="5E9F996C" w:rsidR="00E37A8B" w:rsidRDefault="00E37A8B" w:rsidP="00E37A8B">
      <w:pPr>
        <w:pStyle w:val="Heading2"/>
      </w:pPr>
      <w:r>
        <w:t>Účel dokumentu</w:t>
      </w:r>
    </w:p>
    <w:p w14:paraId="6C7F63B2" w14:textId="6E209D58" w:rsidR="00C805A9" w:rsidRDefault="00E37A8B" w:rsidP="00E37A8B">
      <w:r>
        <w:t>Tento dokument bol vytvorený ako pracovný návrh s cieľom formulovať niektoré závery a návrhy formou odporúčaní.</w:t>
      </w:r>
      <w:r w:rsidR="00AD4358">
        <w:t xml:space="preserve"> Vzhľadom na existenciu ostatných dokumentov PS </w:t>
      </w:r>
      <w:proofErr w:type="spellStart"/>
      <w:r w:rsidR="00AD4358">
        <w:t>Governance</w:t>
      </w:r>
      <w:proofErr w:type="spellEnd"/>
      <w:r w:rsidR="00AD4358">
        <w:t xml:space="preserve"> tu preto nie je uvedená úplná analýza úlohy a iné možné prístupy k riešeniu.</w:t>
      </w:r>
    </w:p>
    <w:p w14:paraId="5899B57B" w14:textId="7F12A449" w:rsidR="00AD4358" w:rsidRDefault="00AD4358" w:rsidP="00AD4358">
      <w:pPr>
        <w:pStyle w:val="Heading2"/>
      </w:pPr>
      <w:r>
        <w:t>Rozsah</w:t>
      </w:r>
    </w:p>
    <w:p w14:paraId="09358A45" w14:textId="79DC3F66" w:rsidR="00AD4358" w:rsidRPr="00AD4358" w:rsidRDefault="00AD4358" w:rsidP="00AD4358">
      <w:r>
        <w:t>V rámci dokumentu sú formulované odporúčania k nasledujúcim bodom, ktoré sú podmnožinou väčšieho súboru kľúčových problémov identifikovaných PS-G:</w:t>
      </w:r>
    </w:p>
    <w:p w14:paraId="546D0345" w14:textId="77777777" w:rsidR="00AD4358" w:rsidRDefault="00AD4358" w:rsidP="00AD4358">
      <w:pPr>
        <w:pStyle w:val="ListParagraph"/>
        <w:numPr>
          <w:ilvl w:val="0"/>
          <w:numId w:val="2"/>
        </w:numPr>
      </w:pPr>
      <w:r>
        <w:t>Neexistuje ucelený pohľad na kompetenčný model čo vlastne vo verejnej správe potrebujeme v oblasti IT. Chýba definícia, aké pozície potrebuje verejná správa pre modelové situácie. Model sa musí prispôsobiť veľkosti organizácie a stanoviť pravidlá pre: vlastné zdroje, zdieľané zdroje v rámci štátu a externé zdroje.</w:t>
      </w:r>
    </w:p>
    <w:p w14:paraId="5F7B384A" w14:textId="73EFFA70" w:rsidR="00AD4358" w:rsidRDefault="00AD4358" w:rsidP="00AD4358">
      <w:pPr>
        <w:pStyle w:val="ListParagraph"/>
        <w:numPr>
          <w:ilvl w:val="0"/>
          <w:numId w:val="2"/>
        </w:numPr>
      </w:pPr>
      <w:r>
        <w:t>Problémom je neexistencia popisu súčasného stavu ľudských IT zdrojov v štátnej správe a chýba audit spôsobilostí, ktorými štátna správa dnes v oblasti IT disponuje.</w:t>
      </w:r>
    </w:p>
    <w:p w14:paraId="528718C1" w14:textId="73AB9A97" w:rsidR="00AD4358" w:rsidRDefault="00AD4358" w:rsidP="00AD4358">
      <w:pPr>
        <w:pStyle w:val="ListParagraph"/>
        <w:numPr>
          <w:ilvl w:val="0"/>
          <w:numId w:val="2"/>
        </w:numPr>
      </w:pPr>
      <w:r>
        <w:t>Pravidlá konkurencieschopného odmeňovania nie sú v praxi využívané. Otvárajú sa tak nožnice medzi štátnou a verejnou správou a súkromným sektorom pre rovnaké pozície.</w:t>
      </w:r>
    </w:p>
    <w:p w14:paraId="200EBC79" w14:textId="521D9D91" w:rsidR="00AD4358" w:rsidRDefault="00AD4358" w:rsidP="00AD4358">
      <w:pPr>
        <w:pStyle w:val="Heading2"/>
      </w:pPr>
      <w:r>
        <w:t>Základy analýzy</w:t>
      </w:r>
    </w:p>
    <w:p w14:paraId="55329C64" w14:textId="3CC42DD9" w:rsidR="005669E2" w:rsidRDefault="005669E2" w:rsidP="005669E2">
      <w:r>
        <w:t>Z hľadiska informatizácie spoločnosti úspešnosti operačného programu OPII a ostatných súvisiacich iniciatív je opakovane identifikovaný problém nedostatku kvalitných ľudských zdrojov pre štátnu a verejnú správu (a samosprávu).</w:t>
      </w:r>
    </w:p>
    <w:p w14:paraId="3D459B36" w14:textId="00B0E99A" w:rsidR="00E677E8" w:rsidRDefault="00E677E8" w:rsidP="005669E2">
      <w:ins w:id="0" w:author="KVASNICA Peter" w:date="2018-05-09T15:26:00Z">
        <w:r>
          <w:t>Absentuje jednak opis náplne výkonu funkcií vo verejnej správe a</w:t>
        </w:r>
      </w:ins>
      <w:ins w:id="1" w:author="KVASNICA Peter" w:date="2018-05-09T15:27:00Z">
        <w:r>
          <w:t xml:space="preserve"> tiež </w:t>
        </w:r>
      </w:ins>
      <w:ins w:id="2" w:author="KVASNICA Peter" w:date="2018-05-09T15:26:00Z">
        <w:r>
          <w:t xml:space="preserve">určenie </w:t>
        </w:r>
      </w:ins>
      <w:ins w:id="3" w:author="KVASNICA Peter" w:date="2018-05-09T15:27:00Z">
        <w:r>
          <w:t xml:space="preserve">kapacít na využitie týchto funkcií na </w:t>
        </w:r>
        <w:commentRangeStart w:id="4"/>
        <w:r>
          <w:t>OVM</w:t>
        </w:r>
        <w:commentRangeEnd w:id="4"/>
        <w:r>
          <w:rPr>
            <w:rStyle w:val="CommentReference"/>
          </w:rPr>
          <w:commentReference w:id="4"/>
        </w:r>
        <w:r>
          <w:t>.</w:t>
        </w:r>
      </w:ins>
      <w:ins w:id="5" w:author="KVASNICA Peter" w:date="2018-05-09T15:46:00Z">
        <w:r w:rsidR="001E415C">
          <w:t xml:space="preserve"> To isté platí aj pre samosprávu.</w:t>
        </w:r>
      </w:ins>
    </w:p>
    <w:p w14:paraId="4B1AB53B" w14:textId="66A2063C" w:rsidR="005669E2" w:rsidRDefault="005669E2" w:rsidP="005669E2">
      <w:r>
        <w:t>Pri posudzovaní situácie je potrebné brať do úvahy existenciu na trhu pracovnej sily. Podľa prevládajúceho názoru (</w:t>
      </w:r>
      <w:r w:rsidRPr="00B62B89">
        <w:rPr>
          <w:i/>
          <w:u w:val="single"/>
        </w:rPr>
        <w:t>treba doložiť relevantnou štatistikou</w:t>
      </w:r>
      <w:r>
        <w:t>) je na trhu pracovnej sily v SR a v EU nedostatok kvalifikovaných odborníkov v IT (</w:t>
      </w:r>
      <w:r w:rsidRPr="00B62B89">
        <w:rPr>
          <w:i/>
          <w:u w:val="single"/>
        </w:rPr>
        <w:t>treba presnejšie identifikovať chýbajúce profily a dopyt</w:t>
      </w:r>
      <w:r>
        <w:t>). V dôsledku tejto situácie</w:t>
      </w:r>
      <w:r w:rsidR="00F95E0F">
        <w:t xml:space="preserve"> sa silnejšie prejavuje aspekt konkurencie v získavaní a udržaní kvalitných zamestnancov.</w:t>
      </w:r>
    </w:p>
    <w:p w14:paraId="70D621E2" w14:textId="12B9326F" w:rsidR="00F95E0F" w:rsidRDefault="00F95E0F" w:rsidP="005669E2">
      <w:r>
        <w:t>Odporúčané plány a stratégie preto musia zohľadňovať viaceré aspekty:</w:t>
      </w:r>
    </w:p>
    <w:p w14:paraId="1CD85A1D" w14:textId="0EDA8130" w:rsidR="00F95E0F" w:rsidRDefault="00F95E0F" w:rsidP="00F95E0F">
      <w:pPr>
        <w:pStyle w:val="ListParagraph"/>
        <w:numPr>
          <w:ilvl w:val="0"/>
          <w:numId w:val="3"/>
        </w:numPr>
      </w:pPr>
      <w:r>
        <w:t>Trh pracovnej sily a jeho vplyv počas celého „životného cyklu“ zamestnanca</w:t>
      </w:r>
    </w:p>
    <w:p w14:paraId="13C8263D" w14:textId="6AD7ABE6" w:rsidR="00F95E0F" w:rsidRDefault="00F95E0F" w:rsidP="00F95E0F">
      <w:pPr>
        <w:pStyle w:val="ListParagraph"/>
        <w:numPr>
          <w:ilvl w:val="0"/>
          <w:numId w:val="3"/>
        </w:numPr>
      </w:pPr>
      <w:r>
        <w:t>Životný cyklus zamestnanca</w:t>
      </w:r>
    </w:p>
    <w:p w14:paraId="6EEA7530" w14:textId="210E0DF2" w:rsidR="00F95E0F" w:rsidRDefault="00F95E0F" w:rsidP="00B62B89">
      <w:pPr>
        <w:pStyle w:val="BulletL2"/>
      </w:pPr>
      <w:r>
        <w:t> Identifikácia potreby</w:t>
      </w:r>
    </w:p>
    <w:p w14:paraId="3339B6D6" w14:textId="0999C441" w:rsidR="00F95E0F" w:rsidRDefault="00F95E0F" w:rsidP="00B62B89">
      <w:pPr>
        <w:pStyle w:val="BulletL2"/>
      </w:pPr>
      <w:r>
        <w:t> Identifikácia potenciálneho zamestnanca</w:t>
      </w:r>
    </w:p>
    <w:p w14:paraId="6B0AB678" w14:textId="0ED9D044" w:rsidR="00F95E0F" w:rsidRDefault="00F95E0F" w:rsidP="00B62B89">
      <w:pPr>
        <w:pStyle w:val="BulletL2"/>
      </w:pPr>
      <w:r>
        <w:t> Získanie (nábor, výber)</w:t>
      </w:r>
    </w:p>
    <w:p w14:paraId="55177693" w14:textId="3297B125" w:rsidR="00F95E0F" w:rsidRDefault="00F95E0F" w:rsidP="00B62B89">
      <w:pPr>
        <w:pStyle w:val="BulletL2"/>
      </w:pPr>
      <w:r>
        <w:t> Rozvoj zručností</w:t>
      </w:r>
    </w:p>
    <w:p w14:paraId="360DE5BC" w14:textId="2DE18E25" w:rsidR="00F95E0F" w:rsidRDefault="00F95E0F" w:rsidP="00B62B89">
      <w:pPr>
        <w:pStyle w:val="BulletL2"/>
      </w:pPr>
      <w:r>
        <w:t> Využitie</w:t>
      </w:r>
    </w:p>
    <w:p w14:paraId="24280200" w14:textId="22821AE9" w:rsidR="00F95E0F" w:rsidRDefault="00F95E0F" w:rsidP="00B62B89">
      <w:pPr>
        <w:pStyle w:val="BulletL2"/>
      </w:pPr>
      <w:r>
        <w:t> Udržanie (uplatnenie na ďalších projektoch alebo pozíciách) – kariérny rozvoj</w:t>
      </w:r>
    </w:p>
    <w:p w14:paraId="744F1A9B" w14:textId="6CCEC997" w:rsidR="00F95E0F" w:rsidRDefault="00F95E0F" w:rsidP="00B62B89">
      <w:pPr>
        <w:pStyle w:val="BulletL2"/>
      </w:pPr>
      <w:r>
        <w:t> Možnosti spolupráce po odchode</w:t>
      </w:r>
    </w:p>
    <w:p w14:paraId="5418A6BB" w14:textId="49075AAD" w:rsidR="00B62B89" w:rsidRDefault="00B62B89" w:rsidP="00B62B89">
      <w:pPr>
        <w:pStyle w:val="BulletL1"/>
      </w:pPr>
      <w:r>
        <w:t>Plánovanie projektov a programov a ich životný cyklus (</w:t>
      </w:r>
      <w:r w:rsidRPr="00B62B89">
        <w:rPr>
          <w:i/>
          <w:u w:val="single"/>
        </w:rPr>
        <w:t>spresniť z hľadiska štátnej správy</w:t>
      </w:r>
      <w:r>
        <w:t>)</w:t>
      </w:r>
    </w:p>
    <w:p w14:paraId="0D32B2DE" w14:textId="2F6FC632" w:rsidR="00B62B89" w:rsidRDefault="00B62B89" w:rsidP="00B62B89">
      <w:pPr>
        <w:pStyle w:val="BulletL2"/>
      </w:pPr>
      <w:r>
        <w:t> Vznik idey</w:t>
      </w:r>
    </w:p>
    <w:p w14:paraId="6E134481" w14:textId="56CC0C93" w:rsidR="00B62B89" w:rsidRDefault="00B62B89" w:rsidP="00B62B89">
      <w:pPr>
        <w:pStyle w:val="BulletL2"/>
      </w:pPr>
      <w:r>
        <w:t> Úvodný návrh (vrátane zdôvodnenia a stanovenia priority)</w:t>
      </w:r>
    </w:p>
    <w:p w14:paraId="25BBB3E2" w14:textId="41A9BE67" w:rsidR="00B62B89" w:rsidRDefault="00B62B89" w:rsidP="00B62B89">
      <w:pPr>
        <w:pStyle w:val="BulletL2"/>
      </w:pPr>
      <w:del w:id="6" w:author="KVASNICA Peter" w:date="2018-05-09T15:28:00Z">
        <w:r w:rsidDel="00E677E8">
          <w:lastRenderedPageBreak/>
          <w:delText> </w:delText>
        </w:r>
      </w:del>
      <w:ins w:id="7" w:author="KVASNICA Peter" w:date="2018-05-09T15:28:00Z">
        <w:r w:rsidR="00E677E8">
          <w:t> </w:t>
        </w:r>
      </w:ins>
      <w:r>
        <w:t>KRIS</w:t>
      </w:r>
      <w:ins w:id="8" w:author="KVASNICA Peter" w:date="2018-05-09T15:28:00Z">
        <w:r w:rsidR="00E677E8">
          <w:t xml:space="preserve"> (rozšíriť požiadavky pri žiadosti o</w:t>
        </w:r>
      </w:ins>
      <w:ins w:id="9" w:author="KVASNICA Peter" w:date="2018-05-09T15:29:00Z">
        <w:r w:rsidR="00E677E8">
          <w:t> </w:t>
        </w:r>
      </w:ins>
      <w:ins w:id="10" w:author="KVASNICA Peter" w:date="2018-05-09T15:28:00Z">
        <w:r w:rsidR="00E677E8">
          <w:t xml:space="preserve">realizovanie </w:t>
        </w:r>
      </w:ins>
      <w:ins w:id="11" w:author="KVASNICA Peter" w:date="2018-05-09T15:29:00Z">
        <w:r w:rsidR="00E677E8">
          <w:t>projektu aj o </w:t>
        </w:r>
      </w:ins>
      <w:ins w:id="12" w:author="KVASNICA Peter" w:date="2018-05-09T15:47:00Z">
        <w:r w:rsidR="001E415C">
          <w:t>zabezpečenie</w:t>
        </w:r>
      </w:ins>
      <w:ins w:id="13" w:author="KVASNICA Peter" w:date="2018-05-09T15:29:00Z">
        <w:r w:rsidR="00E677E8">
          <w:t xml:space="preserve"> ĽZ „to </w:t>
        </w:r>
        <w:proofErr w:type="spellStart"/>
        <w:r w:rsidR="00E677E8">
          <w:t>be</w:t>
        </w:r>
        <w:proofErr w:type="spellEnd"/>
        <w:r w:rsidR="00E677E8">
          <w:t xml:space="preserve">“ – realizovanie, prevádzka a </w:t>
        </w:r>
        <w:commentRangeStart w:id="14"/>
        <w:r w:rsidR="00E677E8">
          <w:t>rozvoj</w:t>
        </w:r>
      </w:ins>
      <w:commentRangeEnd w:id="14"/>
      <w:ins w:id="15" w:author="KVASNICA Peter" w:date="2018-05-09T15:30:00Z">
        <w:r w:rsidR="00E677E8">
          <w:rPr>
            <w:rStyle w:val="CommentReference"/>
          </w:rPr>
          <w:commentReference w:id="14"/>
        </w:r>
      </w:ins>
      <w:ins w:id="16" w:author="KVASNICA Peter" w:date="2018-05-09T15:28:00Z">
        <w:r w:rsidR="00E677E8">
          <w:t>)</w:t>
        </w:r>
      </w:ins>
    </w:p>
    <w:p w14:paraId="654C7A3A" w14:textId="666CCDF3" w:rsidR="00B62B89" w:rsidRDefault="00B62B89" w:rsidP="00B62B89">
      <w:pPr>
        <w:pStyle w:val="BulletL2"/>
      </w:pPr>
      <w:r>
        <w:t> Reformný zámer</w:t>
      </w:r>
    </w:p>
    <w:p w14:paraId="7725E2A7" w14:textId="3A885193" w:rsidR="00B62B89" w:rsidRDefault="00B62B89" w:rsidP="00B62B89">
      <w:pPr>
        <w:pStyle w:val="BulletL2"/>
      </w:pPr>
      <w:r>
        <w:t> Štúdia uskutočniteľnosti</w:t>
      </w:r>
    </w:p>
    <w:p w14:paraId="1AAE56A3" w14:textId="4D87A3AE" w:rsidR="00B62B89" w:rsidRDefault="00B62B89" w:rsidP="00B62B89">
      <w:pPr>
        <w:pStyle w:val="BulletL2"/>
      </w:pPr>
      <w:r>
        <w:t> Výzva alebo vyzvanie</w:t>
      </w:r>
    </w:p>
    <w:p w14:paraId="679F2E03" w14:textId="49BC164F" w:rsidR="00B62B89" w:rsidRDefault="00B62B89" w:rsidP="00B62B89">
      <w:pPr>
        <w:pStyle w:val="BulletL2"/>
      </w:pPr>
      <w:r>
        <w:t> Vypracovanie projektu</w:t>
      </w:r>
    </w:p>
    <w:p w14:paraId="4FB0A0C0" w14:textId="1201FC48" w:rsidR="00B62B89" w:rsidRDefault="00B62B89" w:rsidP="00B62B89">
      <w:pPr>
        <w:pStyle w:val="BulletL2"/>
      </w:pPr>
      <w:r>
        <w:t> Vypracovanie zadaní pre dodávateľov</w:t>
      </w:r>
    </w:p>
    <w:p w14:paraId="7138158B" w14:textId="0C81D012" w:rsidR="00B62B89" w:rsidRDefault="00B62B89" w:rsidP="00B62B89">
      <w:pPr>
        <w:pStyle w:val="BulletL2"/>
      </w:pPr>
      <w:r>
        <w:t> Verejné obstarávanie</w:t>
      </w:r>
    </w:p>
    <w:p w14:paraId="6B180081" w14:textId="00394C4F" w:rsidR="00B62B89" w:rsidRDefault="00B62B89" w:rsidP="00B62B89">
      <w:pPr>
        <w:pStyle w:val="BulletL2"/>
      </w:pPr>
      <w:r>
        <w:t> Realizácia projektu</w:t>
      </w:r>
    </w:p>
    <w:p w14:paraId="3131170A" w14:textId="13D99143" w:rsidR="00B62B89" w:rsidRDefault="00B62B89" w:rsidP="00B62B89">
      <w:pPr>
        <w:pStyle w:val="BulletL2"/>
      </w:pPr>
      <w:r>
        <w:t> Materializácia prínosov a prevádzka</w:t>
      </w:r>
    </w:p>
    <w:p w14:paraId="0793BBD7" w14:textId="2F5BFE46" w:rsidR="00CE65AA" w:rsidRPr="00CE65AA" w:rsidRDefault="00CE65AA" w:rsidP="005669E2">
      <w:pPr>
        <w:rPr>
          <w:rStyle w:val="Strong"/>
        </w:rPr>
      </w:pPr>
      <w:r w:rsidRPr="00CE65AA">
        <w:rPr>
          <w:rStyle w:val="Strong"/>
        </w:rPr>
        <w:t>Dôležité je poznamenať, že uvedený životný cyklus má široké nároky na ĽZ nie len v oblasti IT kompetencií. Sústredenie sa dokumentu a odporúčaní výhradne na IT kompetencie môže vytvoriť nežiadúcu nerovnováhu.</w:t>
      </w:r>
    </w:p>
    <w:p w14:paraId="67B797FE" w14:textId="6F04007D" w:rsidR="005669E2" w:rsidRDefault="00F95E0F" w:rsidP="005669E2">
      <w:r>
        <w:t>Úspech projektov OPII a informatizácie spoločnosti závisí od mnohých aspektov. Pri riadení ĽZ tak ako aj pri ďalších platí, že každý z nich môže byť zdrojom neúspechu a len súčasné vyvážené naplnenie predpokladov dáva základ na úspešnú realizáciu programu informatizácie.</w:t>
      </w:r>
    </w:p>
    <w:p w14:paraId="30BB5AE0" w14:textId="404C0344" w:rsidR="005669E2" w:rsidRDefault="00CE65AA" w:rsidP="00CE65AA">
      <w:pPr>
        <w:pStyle w:val="Heading2"/>
      </w:pPr>
      <w:r>
        <w:t>Odporúčania k bodu 1</w:t>
      </w:r>
    </w:p>
    <w:p w14:paraId="7E2DC4B8" w14:textId="3FCCEF7D" w:rsidR="00066763" w:rsidRDefault="00437C39" w:rsidP="005669E2">
      <w:r>
        <w:t>[</w:t>
      </w:r>
      <w:r w:rsidR="00066763">
        <w:t>PS-G odporúča, kom</w:t>
      </w:r>
      <w:r>
        <w:t>u, do kedy]</w:t>
      </w:r>
    </w:p>
    <w:p w14:paraId="340C68C6" w14:textId="578FEC54" w:rsidR="00383CD4" w:rsidRDefault="00383CD4" w:rsidP="00383CD4">
      <w:pPr>
        <w:pStyle w:val="Heading3"/>
      </w:pPr>
      <w:r>
        <w:t>O 1.1</w:t>
      </w:r>
    </w:p>
    <w:p w14:paraId="48B79EBF" w14:textId="037F11D8" w:rsidR="00437C39" w:rsidRDefault="00437C39" w:rsidP="00104923">
      <w:r>
        <w:t>PS-G odporúča ÚPVII vypracovať k</w:t>
      </w:r>
      <w:r w:rsidR="00CE65AA">
        <w:t xml:space="preserve">ompetenčný model </w:t>
      </w:r>
      <w:r>
        <w:t>OVM ĽZ na oblasti a činnosti súvisiace s IT, s dôrazom na prípravu a realizáciu projektov súvisiacich s informatizáciou spoločnosti v celom životnom cykle (príprava, budovanie, prevádzka a podpora, rozvoj). Cieľom uvedeného modelu je dosiahnuť transparentnosť plánovania, uplatnenie spoločných princípov a terminológie, dôveryhodn</w:t>
      </w:r>
      <w:r w:rsidR="00383CD4">
        <w:t>osť plánu ĽZ,</w:t>
      </w:r>
      <w:r>
        <w:t xml:space="preserve"> vyhodnotenie realizovateľnosti </w:t>
      </w:r>
      <w:r w:rsidR="00383CD4">
        <w:t>plánu ĽZ.</w:t>
      </w:r>
      <w:ins w:id="17" w:author="Emil Fitoš" w:date="2018-05-14T22:42:00Z">
        <w:r w:rsidR="00104923">
          <w:t xml:space="preserve"> Pri návrhu modelu treba prihliadať na </w:t>
        </w:r>
      </w:ins>
      <w:proofErr w:type="spellStart"/>
      <w:ins w:id="18" w:author="Emil Fitoš" w:date="2018-05-14T22:43:00Z">
        <w:r w:rsidR="00104923">
          <w:t>d</w:t>
        </w:r>
        <w:r w:rsidR="00104923" w:rsidRPr="00104923">
          <w:rPr>
            <w:rPrChange w:id="19" w:author="Emil Fitoš" w:date="2018-05-14T22:43:00Z">
              <w:rPr>
                <w:sz w:val="44"/>
              </w:rPr>
            </w:rPrChange>
          </w:rPr>
          <w:t>lhodobosť</w:t>
        </w:r>
        <w:proofErr w:type="spellEnd"/>
        <w:r w:rsidR="00104923" w:rsidRPr="00104923">
          <w:rPr>
            <w:rPrChange w:id="20" w:author="Emil Fitoš" w:date="2018-05-14T22:43:00Z">
              <w:rPr>
                <w:sz w:val="44"/>
              </w:rPr>
            </w:rPrChange>
          </w:rPr>
          <w:t xml:space="preserve"> témy</w:t>
        </w:r>
      </w:ins>
      <w:ins w:id="21" w:author="Emil Fitoš" w:date="2018-05-14T22:44:00Z">
        <w:r w:rsidR="00104923">
          <w:t xml:space="preserve">, ktorú treba pokryť. Okrem rozvojových vízií je treba na strane OVM </w:t>
        </w:r>
      </w:ins>
      <w:proofErr w:type="spellStart"/>
      <w:ins w:id="22" w:author="Emil Fitoš" w:date="2018-05-14T22:45:00Z">
        <w:r w:rsidR="00104923">
          <w:t>vybiúdovať</w:t>
        </w:r>
        <w:proofErr w:type="spellEnd"/>
        <w:r w:rsidR="00104923">
          <w:t xml:space="preserve"> s</w:t>
        </w:r>
      </w:ins>
      <w:ins w:id="23" w:author="Emil Fitoš" w:date="2018-05-14T22:43:00Z">
        <w:r w:rsidR="00104923" w:rsidRPr="00104923">
          <w:rPr>
            <w:rPrChange w:id="24" w:author="Emil Fitoš" w:date="2018-05-14T22:43:00Z">
              <w:rPr>
                <w:sz w:val="44"/>
              </w:rPr>
            </w:rPrChange>
          </w:rPr>
          <w:t>chopnosť robiť bežné zmeny</w:t>
        </w:r>
      </w:ins>
      <w:ins w:id="25" w:author="Emil Fitoš" w:date="2018-05-14T22:45:00Z">
        <w:r w:rsidR="00104923">
          <w:t xml:space="preserve">, zabezpečovať </w:t>
        </w:r>
        <w:proofErr w:type="spellStart"/>
        <w:r w:rsidR="00104923">
          <w:t>q</w:t>
        </w:r>
      </w:ins>
      <w:ins w:id="26" w:author="Emil Fitoš" w:date="2018-05-14T22:43:00Z">
        <w:r w:rsidR="00104923" w:rsidRPr="00104923">
          <w:rPr>
            <w:rPrChange w:id="27" w:author="Emil Fitoš" w:date="2018-05-14T22:43:00Z">
              <w:rPr>
                <w:sz w:val="44"/>
              </w:rPr>
            </w:rPrChange>
          </w:rPr>
          <w:t>uality</w:t>
        </w:r>
        <w:proofErr w:type="spellEnd"/>
        <w:r w:rsidR="00104923" w:rsidRPr="00104923">
          <w:rPr>
            <w:rPrChange w:id="28" w:author="Emil Fitoš" w:date="2018-05-14T22:43:00Z">
              <w:rPr>
                <w:sz w:val="44"/>
              </w:rPr>
            </w:rPrChange>
          </w:rPr>
          <w:t xml:space="preserve"> </w:t>
        </w:r>
        <w:proofErr w:type="spellStart"/>
        <w:r w:rsidR="00104923" w:rsidRPr="00104923">
          <w:rPr>
            <w:rPrChange w:id="29" w:author="Emil Fitoš" w:date="2018-05-14T22:43:00Z">
              <w:rPr>
                <w:sz w:val="44"/>
              </w:rPr>
            </w:rPrChange>
          </w:rPr>
          <w:t>assurance</w:t>
        </w:r>
        <w:proofErr w:type="spellEnd"/>
        <w:r w:rsidR="00104923" w:rsidRPr="00104923">
          <w:rPr>
            <w:rPrChange w:id="30" w:author="Emil Fitoš" w:date="2018-05-14T22:43:00Z">
              <w:rPr>
                <w:sz w:val="44"/>
              </w:rPr>
            </w:rPrChange>
          </w:rPr>
          <w:t xml:space="preserve"> nad vývojom a</w:t>
        </w:r>
      </w:ins>
      <w:ins w:id="31" w:author="Emil Fitoš" w:date="2018-05-14T22:45:00Z">
        <w:r w:rsidR="00104923">
          <w:t> </w:t>
        </w:r>
      </w:ins>
      <w:ins w:id="32" w:author="Emil Fitoš" w:date="2018-05-14T22:43:00Z">
        <w:r w:rsidR="00104923" w:rsidRPr="00104923">
          <w:rPr>
            <w:rPrChange w:id="33" w:author="Emil Fitoš" w:date="2018-05-14T22:43:00Z">
              <w:rPr>
                <w:sz w:val="44"/>
              </w:rPr>
            </w:rPrChange>
          </w:rPr>
          <w:t>prevádzkou</w:t>
        </w:r>
      </w:ins>
      <w:ins w:id="34" w:author="Emil Fitoš" w:date="2018-05-14T22:45:00Z">
        <w:r w:rsidR="00104923">
          <w:t xml:space="preserve">. Pri informačných systémoch, ktoré ešte </w:t>
        </w:r>
      </w:ins>
      <w:ins w:id="35" w:author="Emil Fitoš" w:date="2018-05-14T22:46:00Z">
        <w:r w:rsidR="00104923">
          <w:t>l</w:t>
        </w:r>
      </w:ins>
      <w:ins w:id="36" w:author="Emil Fitoš" w:date="2018-05-14T22:45:00Z">
        <w:r w:rsidR="00104923">
          <w:t>en vznikaj</w:t>
        </w:r>
      </w:ins>
      <w:ins w:id="37" w:author="Emil Fitoš" w:date="2018-05-14T22:46:00Z">
        <w:r w:rsidR="00104923">
          <w:t xml:space="preserve">ú, ako aj </w:t>
        </w:r>
      </w:ins>
      <w:ins w:id="38" w:author="Emil Fitoš" w:date="2018-05-14T22:47:00Z">
        <w:r w:rsidR="00104923">
          <w:t>p</w:t>
        </w:r>
      </w:ins>
      <w:ins w:id="39" w:author="Emil Fitoš" w:date="2018-05-14T22:46:00Z">
        <w:r w:rsidR="00104923">
          <w:t>ri systémoch s veľkou dynamikou a</w:t>
        </w:r>
      </w:ins>
      <w:ins w:id="40" w:author="Emil Fitoš" w:date="2018-05-14T22:47:00Z">
        <w:r w:rsidR="00104923">
          <w:t> kontinuálnym rozvojom</w:t>
        </w:r>
      </w:ins>
      <w:ins w:id="41" w:author="Emil Fitoš" w:date="2018-05-14T22:46:00Z">
        <w:r w:rsidR="00104923">
          <w:t xml:space="preserve"> treba nájsť a udržať kompetencie</w:t>
        </w:r>
      </w:ins>
      <w:ins w:id="42" w:author="Emil Fitoš" w:date="2018-05-14T22:47:00Z">
        <w:r w:rsidR="00104923">
          <w:t xml:space="preserve"> zamerané na, k</w:t>
        </w:r>
        <w:r w:rsidR="00104923" w:rsidRPr="001C38FB">
          <w:t>valifikované zadávanie</w:t>
        </w:r>
      </w:ins>
      <w:ins w:id="43" w:author="Emil Fitoš" w:date="2018-05-14T22:48:00Z">
        <w:r w:rsidR="00104923">
          <w:t xml:space="preserve">, predovšetkým </w:t>
        </w:r>
      </w:ins>
      <w:ins w:id="44" w:author="Emil Fitoš" w:date="2018-05-14T22:47:00Z">
        <w:r w:rsidR="00104923">
          <w:t>transformáci</w:t>
        </w:r>
      </w:ins>
      <w:ins w:id="45" w:author="Emil Fitoš" w:date="2018-05-14T22:48:00Z">
        <w:r w:rsidR="00104923">
          <w:t>u</w:t>
        </w:r>
      </w:ins>
      <w:ins w:id="46" w:author="Emil Fitoš" w:date="2018-05-14T22:47:00Z">
        <w:r w:rsidR="00104923" w:rsidRPr="001C38FB">
          <w:t xml:space="preserve"> biznis požiadaviek na požiadavky na IT systémy</w:t>
        </w:r>
      </w:ins>
      <w:ins w:id="47" w:author="Emil Fitoš" w:date="2018-05-14T22:48:00Z">
        <w:r w:rsidR="00104923">
          <w:t xml:space="preserve"> a profesionálny </w:t>
        </w:r>
        <w:proofErr w:type="spellStart"/>
        <w:r w:rsidR="00104923">
          <w:t>d</w:t>
        </w:r>
      </w:ins>
      <w:ins w:id="48" w:author="Emil Fitoš" w:date="2018-05-14T22:43:00Z">
        <w:r w:rsidR="00104923" w:rsidRPr="00104923">
          <w:rPr>
            <w:rPrChange w:id="49" w:author="Emil Fitoš" w:date="2018-05-14T22:43:00Z">
              <w:rPr>
                <w:sz w:val="44"/>
              </w:rPr>
            </w:rPrChange>
          </w:rPr>
          <w:t>emand</w:t>
        </w:r>
        <w:proofErr w:type="spellEnd"/>
        <w:r w:rsidR="00104923" w:rsidRPr="00104923">
          <w:rPr>
            <w:rPrChange w:id="50" w:author="Emil Fitoš" w:date="2018-05-14T22:43:00Z">
              <w:rPr>
                <w:sz w:val="44"/>
              </w:rPr>
            </w:rPrChange>
          </w:rPr>
          <w:t xml:space="preserve"> man</w:t>
        </w:r>
        <w:r w:rsidR="00104923" w:rsidRPr="00104923">
          <w:t>agem</w:t>
        </w:r>
      </w:ins>
      <w:ins w:id="51" w:author="Emil Fitoš" w:date="2018-05-14T22:48:00Z">
        <w:r w:rsidR="00104923">
          <w:t>e</w:t>
        </w:r>
      </w:ins>
      <w:ins w:id="52" w:author="Emil Fitoš" w:date="2018-05-14T22:43:00Z">
        <w:r w:rsidR="00104923" w:rsidRPr="00104923">
          <w:rPr>
            <w:rPrChange w:id="53" w:author="Emil Fitoš" w:date="2018-05-14T22:43:00Z">
              <w:rPr>
                <w:sz w:val="44"/>
              </w:rPr>
            </w:rPrChange>
          </w:rPr>
          <w:t>nt</w:t>
        </w:r>
      </w:ins>
      <w:bookmarkStart w:id="54" w:name="_GoBack"/>
      <w:bookmarkEnd w:id="54"/>
    </w:p>
    <w:p w14:paraId="2552297C" w14:textId="7901EC0C" w:rsidR="00383CD4" w:rsidRDefault="00383CD4" w:rsidP="00383CD4">
      <w:pPr>
        <w:pStyle w:val="Heading3"/>
      </w:pPr>
      <w:r>
        <w:t>O 1.2</w:t>
      </w:r>
    </w:p>
    <w:p w14:paraId="1FDA8A78" w14:textId="23A50F61" w:rsidR="00DB4662" w:rsidRPr="00DB4662" w:rsidRDefault="00383CD4" w:rsidP="00DB4662">
      <w:pPr>
        <w:rPr>
          <w:ins w:id="55" w:author="Emil Fitoš" w:date="2018-05-14T22:30:00Z"/>
          <w:rPrChange w:id="56" w:author="Emil Fitoš" w:date="2018-05-14T22:30:00Z">
            <w:rPr>
              <w:ins w:id="57" w:author="Emil Fitoš" w:date="2018-05-14T22:30:00Z"/>
              <w:sz w:val="44"/>
            </w:rPr>
          </w:rPrChange>
        </w:rPr>
        <w:pPrChange w:id="58" w:author="Emil Fitoš" w:date="2018-05-14T22:30:00Z">
          <w:pPr>
            <w:pStyle w:val="ListParagraph"/>
            <w:numPr>
              <w:numId w:val="5"/>
            </w:numPr>
            <w:spacing w:after="0" w:line="240" w:lineRule="auto"/>
            <w:ind w:left="1440" w:hanging="360"/>
          </w:pPr>
        </w:pPrChange>
      </w:pPr>
      <w:r>
        <w:t>PS-G odporúča ÚPVII v</w:t>
      </w:r>
      <w:r w:rsidR="00066763">
        <w:t>ytvoriť organizáciu, ktorá bude schopná vybrané kompetencie poskytovať zdieľaním v rámci štátnej a verejnej správy</w:t>
      </w:r>
      <w:r w:rsidR="00FD0D73">
        <w:t xml:space="preserve"> (</w:t>
      </w:r>
      <w:proofErr w:type="spellStart"/>
      <w:r w:rsidR="00FD0D73">
        <w:t>ŠaVS</w:t>
      </w:r>
      <w:proofErr w:type="spellEnd"/>
      <w:r w:rsidR="00FD0D73">
        <w:t>)</w:t>
      </w:r>
      <w:r w:rsidR="00066763">
        <w:t xml:space="preserve"> </w:t>
      </w:r>
      <w:r w:rsidR="00FD0D73">
        <w:t>a </w:t>
      </w:r>
      <w:r w:rsidR="00066763">
        <w:t>samosprávy</w:t>
      </w:r>
      <w:r w:rsidR="00FD0D73">
        <w:t xml:space="preserve">. Cieľom vytvorenia takejto organizácie je zabezpečiť odborné kapacity na strane </w:t>
      </w:r>
      <w:proofErr w:type="spellStart"/>
      <w:r w:rsidR="00FD0D73">
        <w:t>ŠaVS</w:t>
      </w:r>
      <w:proofErr w:type="spellEnd"/>
      <w:r w:rsidR="00FD0D73">
        <w:t xml:space="preserve"> aj na tie prípady, kedy projekty jednotlivých OVM nevytvárajú dostatočný objem dopytu na to, aby bolo efektívne budovať alebo zamestnávať odborné kapacity na jednotlivých OVM, ako aj budovanie úzkoprofilových kapacít.</w:t>
      </w:r>
      <w:ins w:id="59" w:author="Emil Fitoš" w:date="2018-05-14T22:30:00Z">
        <w:r w:rsidR="006D2C9D">
          <w:t xml:space="preserve"> </w:t>
        </w:r>
      </w:ins>
      <w:ins w:id="60" w:author="Emil Fitoš" w:date="2018-05-14T22:39:00Z">
        <w:r w:rsidR="00DB4662">
          <w:t>Kumulovať by sa tu mali predovšetkým š</w:t>
        </w:r>
      </w:ins>
      <w:ins w:id="61" w:author="Emil Fitoš" w:date="2018-05-14T22:30:00Z">
        <w:r w:rsidR="00DB4662" w:rsidRPr="00DB4662">
          <w:rPr>
            <w:rPrChange w:id="62" w:author="Emil Fitoš" w:date="2018-05-14T22:30:00Z">
              <w:rPr>
                <w:sz w:val="44"/>
              </w:rPr>
            </w:rPrChange>
          </w:rPr>
          <w:t>pecializované technické pozície</w:t>
        </w:r>
        <w:r w:rsidR="00DB4662" w:rsidRPr="00DB4662">
          <w:t xml:space="preserve"> primárne zamerané na projekty </w:t>
        </w:r>
        <w:r w:rsidR="00DB4662" w:rsidRPr="00DB4662">
          <w:rPr>
            <w:rPrChange w:id="63" w:author="Emil Fitoš" w:date="2018-05-14T22:30:00Z">
              <w:rPr>
                <w:sz w:val="44"/>
              </w:rPr>
            </w:rPrChange>
          </w:rPr>
          <w:t>a ad hoc aktivity</w:t>
        </w:r>
      </w:ins>
      <w:ins w:id="64" w:author="Emil Fitoš" w:date="2018-05-14T22:40:00Z">
        <w:r w:rsidR="00104923">
          <w:t>, napríklad p</w:t>
        </w:r>
      </w:ins>
      <w:ins w:id="65" w:author="Emil Fitoš" w:date="2018-05-14T22:30:00Z">
        <w:r w:rsidR="00DB4662" w:rsidRPr="00DB4662">
          <w:rPr>
            <w:rPrChange w:id="66" w:author="Emil Fitoš" w:date="2018-05-14T22:30:00Z">
              <w:rPr>
                <w:sz w:val="44"/>
              </w:rPr>
            </w:rPrChange>
          </w:rPr>
          <w:t>rojekt</w:t>
        </w:r>
      </w:ins>
      <w:ins w:id="67" w:author="Emil Fitoš" w:date="2018-05-14T22:40:00Z">
        <w:r w:rsidR="00104923">
          <w:t>oví</w:t>
        </w:r>
      </w:ins>
      <w:ins w:id="68" w:author="Emil Fitoš" w:date="2018-05-14T22:30:00Z">
        <w:r w:rsidR="00DB4662" w:rsidRPr="00DB4662">
          <w:rPr>
            <w:rPrChange w:id="69" w:author="Emil Fitoš" w:date="2018-05-14T22:30:00Z">
              <w:rPr>
                <w:sz w:val="44"/>
              </w:rPr>
            </w:rPrChange>
          </w:rPr>
          <w:t xml:space="preserve"> manažéri, architekti, Q/A, </w:t>
        </w:r>
      </w:ins>
      <w:ins w:id="70" w:author="Emil Fitoš" w:date="2018-05-14T22:41:00Z">
        <w:r w:rsidR="00104923">
          <w:t>produktoví konzultanti („</w:t>
        </w:r>
      </w:ins>
      <w:ins w:id="71" w:author="Emil Fitoš" w:date="2018-05-14T22:30:00Z">
        <w:r w:rsidR="00DB4662" w:rsidRPr="00DB4662">
          <w:rPr>
            <w:rPrChange w:id="72" w:author="Emil Fitoš" w:date="2018-05-14T22:30:00Z">
              <w:rPr>
                <w:sz w:val="44"/>
              </w:rPr>
            </w:rPrChange>
          </w:rPr>
          <w:t>nastavovači</w:t>
        </w:r>
      </w:ins>
      <w:ins w:id="73" w:author="Emil Fitoš" w:date="2018-05-14T22:41:00Z">
        <w:r w:rsidR="00104923">
          <w:t>“)</w:t>
        </w:r>
      </w:ins>
      <w:ins w:id="74" w:author="Emil Fitoš" w:date="2018-05-14T22:30:00Z">
        <w:r w:rsidR="00DB4662" w:rsidRPr="00DB4662">
          <w:rPr>
            <w:rPrChange w:id="75" w:author="Emil Fitoš" w:date="2018-05-14T22:30:00Z">
              <w:rPr>
                <w:sz w:val="44"/>
              </w:rPr>
            </w:rPrChange>
          </w:rPr>
          <w:t xml:space="preserve">, </w:t>
        </w:r>
      </w:ins>
      <w:ins w:id="76" w:author="Emil Fitoš" w:date="2018-05-14T22:41:00Z">
        <w:r w:rsidR="00104923">
          <w:t xml:space="preserve">odborníci na </w:t>
        </w:r>
        <w:proofErr w:type="spellStart"/>
        <w:r w:rsidR="00104923">
          <w:t>bezpečnoať</w:t>
        </w:r>
        <w:proofErr w:type="spellEnd"/>
        <w:r w:rsidR="00104923">
          <w:t xml:space="preserve"> IKT</w:t>
        </w:r>
      </w:ins>
    </w:p>
    <w:p w14:paraId="185A7B57" w14:textId="27D26E5B" w:rsidR="00066763" w:rsidRDefault="00066763" w:rsidP="005669E2"/>
    <w:p w14:paraId="3F80DF9C" w14:textId="29564B30" w:rsidR="00FD0D73" w:rsidRDefault="00FD0D73" w:rsidP="00FD0D73">
      <w:pPr>
        <w:pStyle w:val="Heading3"/>
      </w:pPr>
      <w:r>
        <w:t>O 1.3</w:t>
      </w:r>
    </w:p>
    <w:p w14:paraId="300FD5C5" w14:textId="05454C28" w:rsidR="00FD0D73" w:rsidRDefault="00FD0D73" w:rsidP="00066763">
      <w:pPr>
        <w:rPr>
          <w:ins w:id="77" w:author="KVASNICA Peter" w:date="2018-05-09T15:31:00Z"/>
        </w:rPr>
      </w:pPr>
      <w:r>
        <w:t xml:space="preserve">PS-G odporúča ÚPVII </w:t>
      </w:r>
      <w:r w:rsidR="00740ED9">
        <w:t xml:space="preserve">presadiť povinnosť OVM </w:t>
      </w:r>
      <w:r w:rsidR="00CB7CCA">
        <w:t xml:space="preserve">plánovať ĽZ v celom životnom cykle projektov (najmä KRIS, reformný zámer, štúdia uskutočniteľnosti, výzva / vyzvanie) </w:t>
      </w:r>
      <w:r w:rsidR="00CB7CCA">
        <w:lastRenderedPageBreak/>
        <w:t>a presadiť podstatné zvýšenie váhy plánu ĽZ vzhľadom na jeho realizovateľnosť pri hodnotení žiadostí o NFP.</w:t>
      </w:r>
    </w:p>
    <w:p w14:paraId="0DF8AB2E" w14:textId="7C2E3EF6" w:rsidR="00E677E8" w:rsidRDefault="00E677E8" w:rsidP="00E677E8">
      <w:pPr>
        <w:pStyle w:val="Heading3"/>
        <w:rPr>
          <w:ins w:id="78" w:author="KVASNICA Peter" w:date="2018-05-09T15:31:00Z"/>
        </w:rPr>
      </w:pPr>
      <w:ins w:id="79" w:author="KVASNICA Peter" w:date="2018-05-09T15:31:00Z">
        <w:r>
          <w:t>O 1.4</w:t>
        </w:r>
      </w:ins>
    </w:p>
    <w:p w14:paraId="70D14B55" w14:textId="48A77095" w:rsidR="00E677E8" w:rsidRDefault="00E677E8" w:rsidP="00E677E8">
      <w:ins w:id="80" w:author="KVASNICA Peter" w:date="2018-05-09T15:31:00Z">
        <w:r>
          <w:t xml:space="preserve">PS-G odporúča ÚPVII </w:t>
        </w:r>
      </w:ins>
      <w:ins w:id="81" w:author="KVASNICA Peter" w:date="2018-05-09T15:32:00Z">
        <w:r>
          <w:t xml:space="preserve">vytvoriť strategický dokument o riadení a plánovaní </w:t>
        </w:r>
      </w:ins>
      <w:ins w:id="82" w:author="KVASNICA Peter" w:date="2018-05-09T15:31:00Z">
        <w:r>
          <w:t>ĽZ v</w:t>
        </w:r>
      </w:ins>
      <w:ins w:id="83" w:author="KVASNICA Peter" w:date="2018-05-09T15:32:00Z">
        <w:r>
          <w:t> súlade so zákonom o</w:t>
        </w:r>
      </w:ins>
      <w:ins w:id="84" w:author="KVASNICA Peter" w:date="2018-05-09T15:33:00Z">
        <w:r>
          <w:t> </w:t>
        </w:r>
      </w:ins>
      <w:ins w:id="85" w:author="KVASNICA Peter" w:date="2018-05-09T15:32:00Z">
        <w:r>
          <w:t xml:space="preserve">IT </w:t>
        </w:r>
      </w:ins>
      <w:ins w:id="86" w:author="KVASNICA Peter" w:date="2018-05-09T15:33:00Z">
        <w:r>
          <w:t xml:space="preserve">vo VS. Dôraz položiť na osnovy, </w:t>
        </w:r>
        <w:proofErr w:type="spellStart"/>
        <w:r>
          <w:t>t.j</w:t>
        </w:r>
        <w:proofErr w:type="spellEnd"/>
        <w:r>
          <w:t>. čo a ako majú ĽZ pokrývať (</w:t>
        </w:r>
      </w:ins>
      <w:ins w:id="87" w:author="KVASNICA Peter" w:date="2018-05-09T15:34:00Z">
        <w:r>
          <w:t>funkcie, výkony, kapacity</w:t>
        </w:r>
      </w:ins>
      <w:ins w:id="88" w:author="KVASNICA Peter" w:date="2018-05-09T15:33:00Z">
        <w:r>
          <w:t>)</w:t>
        </w:r>
      </w:ins>
      <w:ins w:id="89" w:author="KVASNICA Peter" w:date="2018-05-09T15:48:00Z">
        <w:r w:rsidR="001E415C">
          <w:t xml:space="preserve"> podľa definovania v zákone,</w:t>
        </w:r>
      </w:ins>
      <w:ins w:id="90" w:author="KVASNICA Peter" w:date="2018-05-09T15:34:00Z">
        <w:r>
          <w:t xml:space="preserve"> s ohľadom na potreby </w:t>
        </w:r>
        <w:commentRangeStart w:id="91"/>
        <w:r>
          <w:t>OVM</w:t>
        </w:r>
        <w:commentRangeEnd w:id="91"/>
        <w:r>
          <w:rPr>
            <w:rStyle w:val="CommentReference"/>
          </w:rPr>
          <w:commentReference w:id="91"/>
        </w:r>
        <w:r>
          <w:t>.</w:t>
        </w:r>
      </w:ins>
    </w:p>
    <w:p w14:paraId="29E371BB" w14:textId="07D42BA5" w:rsidR="00CE65AA" w:rsidRDefault="00CE65AA" w:rsidP="00CE65AA">
      <w:pPr>
        <w:pStyle w:val="Heading2"/>
      </w:pPr>
      <w:r>
        <w:t>Odporúčania k bodu 2</w:t>
      </w:r>
    </w:p>
    <w:p w14:paraId="719B00BA" w14:textId="07BAEEFC" w:rsidR="00CE65AA" w:rsidRPr="00CE65AA" w:rsidRDefault="00A21251" w:rsidP="00CE65AA">
      <w:r>
        <w:t>PS-G odporúča ÚPVII iniciovať a vypracovať audit ĽZ v štátnej správe z hľadiska potrieb informatizácie spoločnosti. Výstupy auditu pokiaľ ide o obsah a formu (formát, nástroje) musia umožniť konzistentné plánovanie a riadenie ĽZ v doménach súvisiacich s informatizáciou spoločnosti, teda primárne, ale nie výhradne IT.</w:t>
      </w:r>
    </w:p>
    <w:p w14:paraId="158ED46D" w14:textId="70AF1561" w:rsidR="00CE65AA" w:rsidRDefault="00CE65AA" w:rsidP="00CE65AA">
      <w:pPr>
        <w:pStyle w:val="Heading2"/>
      </w:pPr>
      <w:r>
        <w:t>Odporúčania k bodu 3</w:t>
      </w:r>
    </w:p>
    <w:p w14:paraId="2BF2C750" w14:textId="55E37D3D" w:rsidR="00CE65AA" w:rsidRDefault="00C805A9" w:rsidP="005669E2">
      <w:r>
        <w:t>PS-G odporúča ÚPVII</w:t>
      </w:r>
    </w:p>
    <w:p w14:paraId="57EA6A77" w14:textId="038E2380" w:rsidR="00CE65AA" w:rsidRDefault="00C805A9" w:rsidP="005669E2">
      <w:r>
        <w:t>... k odmeňovaniu nedokážem v tomto okamihu formulovať odporučenie.</w:t>
      </w:r>
    </w:p>
    <w:p w14:paraId="5199502C" w14:textId="3D6C1416" w:rsidR="00E677E8" w:rsidRDefault="00E677E8" w:rsidP="00E677E8">
      <w:pPr>
        <w:pStyle w:val="Heading3"/>
        <w:rPr>
          <w:ins w:id="92" w:author="KVASNICA Peter" w:date="2018-05-09T15:35:00Z"/>
        </w:rPr>
      </w:pPr>
      <w:ins w:id="93" w:author="KVASNICA Peter" w:date="2018-05-09T15:35:00Z">
        <w:r>
          <w:t>O 3.1</w:t>
        </w:r>
      </w:ins>
    </w:p>
    <w:p w14:paraId="0610FDDA" w14:textId="2747B034" w:rsidR="00C805A9" w:rsidRDefault="00E677E8" w:rsidP="00E677E8">
      <w:pPr>
        <w:rPr>
          <w:rFonts w:eastAsiaTheme="majorEastAsia" w:cstheme="majorBidi"/>
          <w:color w:val="2F5496" w:themeColor="accent1" w:themeShade="BF"/>
          <w:sz w:val="26"/>
          <w:szCs w:val="26"/>
        </w:rPr>
      </w:pPr>
      <w:ins w:id="94" w:author="KVASNICA Peter" w:date="2018-05-09T15:35:00Z">
        <w:r>
          <w:t>PS-G odporúča ÚPVII naviazať aj finančné zdroje (z UV SR, UPPVII)</w:t>
        </w:r>
      </w:ins>
      <w:ins w:id="95" w:author="KVASNICA Peter" w:date="2018-05-09T15:36:00Z">
        <w:r>
          <w:t xml:space="preserve"> na funkcie (podľa kompetenčného modelu) tak, </w:t>
        </w:r>
        <w:r w:rsidR="008518E4">
          <w:t>ako ich požaduje OVM na projekt. Umožniť ich odme</w:t>
        </w:r>
      </w:ins>
      <w:ins w:id="96" w:author="KVASNICA Peter" w:date="2018-05-09T15:37:00Z">
        <w:r w:rsidR="008518E4">
          <w:t xml:space="preserve">ňovanie bez tabuľkových obmedzení, ktoré sa doteraz aplikujú, hoci zákon o štátnej službe takéto </w:t>
        </w:r>
      </w:ins>
      <w:ins w:id="97" w:author="KVASNICA Peter" w:date="2018-05-09T15:38:00Z">
        <w:r w:rsidR="008518E4">
          <w:t>o</w:t>
        </w:r>
      </w:ins>
      <w:ins w:id="98" w:author="KVASNICA Peter" w:date="2018-05-09T15:37:00Z">
        <w:r w:rsidR="008518E4">
          <w:t>dme</w:t>
        </w:r>
      </w:ins>
      <w:ins w:id="99" w:author="KVASNICA Peter" w:date="2018-05-09T15:38:00Z">
        <w:r w:rsidR="008518E4">
          <w:t xml:space="preserve">ňovanie povoľuje, ale v praxi sa </w:t>
        </w:r>
        <w:commentRangeStart w:id="100"/>
        <w:r w:rsidR="008518E4">
          <w:t>neuplatňuje</w:t>
        </w:r>
        <w:commentRangeEnd w:id="100"/>
        <w:r w:rsidR="008518E4">
          <w:rPr>
            <w:rStyle w:val="CommentReference"/>
          </w:rPr>
          <w:commentReference w:id="100"/>
        </w:r>
        <w:r w:rsidR="008518E4">
          <w:t>.</w:t>
        </w:r>
      </w:ins>
      <w:r w:rsidR="00C805A9">
        <w:br w:type="page"/>
      </w:r>
    </w:p>
    <w:p w14:paraId="6D1C67E4" w14:textId="7EF487F7" w:rsidR="005669E2" w:rsidRPr="00066763" w:rsidRDefault="00066763" w:rsidP="00066763">
      <w:pPr>
        <w:pStyle w:val="Heading2"/>
      </w:pPr>
      <w:r w:rsidRPr="00066763">
        <w:lastRenderedPageBreak/>
        <w:t>Spresnenie odporúčaní - poznámky</w:t>
      </w:r>
    </w:p>
    <w:p w14:paraId="31E2A3CD" w14:textId="6CEA9B46" w:rsidR="00066763" w:rsidRDefault="00383CD4" w:rsidP="005669E2">
      <w:r>
        <w:t>Nároky na kompetenčný model.</w:t>
      </w:r>
    </w:p>
    <w:p w14:paraId="498B5AE1" w14:textId="1BA150FB" w:rsidR="00383CD4" w:rsidRDefault="00383CD4" w:rsidP="00383CD4">
      <w:r>
        <w:t>Kompetenčný model OVM umožn</w:t>
      </w:r>
      <w:r w:rsidR="00CB7CCA">
        <w:t>í</w:t>
      </w:r>
      <w:r>
        <w:t xml:space="preserve"> stanoviť potrebné kompetencie a spôsob ich zabezpečenia vlastnými zdrojmi, zdieľaním v rámci </w:t>
      </w:r>
      <w:proofErr w:type="spellStart"/>
      <w:r>
        <w:t>ŠaVS</w:t>
      </w:r>
      <w:proofErr w:type="spellEnd"/>
      <w:r>
        <w:t xml:space="preserve"> (štátnej a verejnej správy) alebo dodávateľom.</w:t>
      </w:r>
    </w:p>
    <w:p w14:paraId="47290094" w14:textId="1DAE1B84" w:rsidR="00CB7CCA" w:rsidRDefault="00CB7CCA" w:rsidP="00383CD4">
      <w:r>
        <w:t>Kompetenčný model zohľadní veľkosť OVM, zložitosť a charakter projektov, trvanie projektov a prípadné iné parametre, ktoré podstatným spôsobom ovplyvňujú prístup k riadeniu ĽZ pre potreby informatizácie spoločnosti.</w:t>
      </w:r>
    </w:p>
    <w:p w14:paraId="7F53B673" w14:textId="4601A6EE" w:rsidR="00383CD4" w:rsidRDefault="00A21251" w:rsidP="005669E2">
      <w:r>
        <w:t>Aspekty (bez kategorizácie) k definícii požiadaviek na organizáciu, ktorá bude poskytovať zdieľané ĽZ</w:t>
      </w:r>
    </w:p>
    <w:p w14:paraId="34E00698" w14:textId="69186BA8" w:rsidR="00A21251" w:rsidRDefault="00A21251" w:rsidP="00A21251">
      <w:pPr>
        <w:pStyle w:val="ListParagraph"/>
        <w:numPr>
          <w:ilvl w:val="0"/>
          <w:numId w:val="4"/>
        </w:numPr>
      </w:pPr>
      <w:proofErr w:type="spellStart"/>
      <w:r>
        <w:t>Dlhodobosť</w:t>
      </w:r>
      <w:proofErr w:type="spellEnd"/>
      <w:r>
        <w:t xml:space="preserve"> témy</w:t>
      </w:r>
    </w:p>
    <w:p w14:paraId="68E6F3CE" w14:textId="348C7A31" w:rsidR="00A21251" w:rsidRDefault="00A21251" w:rsidP="00A21251">
      <w:pPr>
        <w:pStyle w:val="ListParagraph"/>
        <w:numPr>
          <w:ilvl w:val="0"/>
          <w:numId w:val="4"/>
        </w:numPr>
      </w:pPr>
      <w:r>
        <w:t>Typický objem potreby v jednotlivých projektoch</w:t>
      </w:r>
    </w:p>
    <w:p w14:paraId="0C388225" w14:textId="3BABFB23" w:rsidR="00A21251" w:rsidRDefault="00A21251" w:rsidP="00A21251">
      <w:pPr>
        <w:pStyle w:val="ListParagraph"/>
        <w:numPr>
          <w:ilvl w:val="0"/>
          <w:numId w:val="4"/>
        </w:numPr>
      </w:pPr>
      <w:r>
        <w:t>Opakovateľnosť potreby</w:t>
      </w:r>
    </w:p>
    <w:p w14:paraId="5D57FCDD" w14:textId="13D0C2C9" w:rsidR="00A21251" w:rsidRDefault="00A21251" w:rsidP="00A21251">
      <w:pPr>
        <w:pStyle w:val="ListParagraph"/>
        <w:numPr>
          <w:ilvl w:val="0"/>
          <w:numId w:val="4"/>
        </w:numPr>
      </w:pPr>
      <w:r>
        <w:t>Odborná náročnosť</w:t>
      </w:r>
    </w:p>
    <w:p w14:paraId="4ACD4F7E" w14:textId="55950720" w:rsidR="00A21251" w:rsidRDefault="00A21251" w:rsidP="00A21251">
      <w:pPr>
        <w:pStyle w:val="ListParagraph"/>
        <w:numPr>
          <w:ilvl w:val="0"/>
          <w:numId w:val="4"/>
        </w:numPr>
      </w:pPr>
      <w:r>
        <w:t>Kontrola kvality, testovanie a súvisiace odbornosti</w:t>
      </w:r>
    </w:p>
    <w:p w14:paraId="513F2839" w14:textId="069C1F58" w:rsidR="00A21251" w:rsidRDefault="00A21251" w:rsidP="00A21251">
      <w:pPr>
        <w:pStyle w:val="ListParagraph"/>
        <w:numPr>
          <w:ilvl w:val="0"/>
          <w:numId w:val="4"/>
        </w:numPr>
      </w:pPr>
      <w:proofErr w:type="spellStart"/>
      <w:r>
        <w:t>Demand</w:t>
      </w:r>
      <w:proofErr w:type="spellEnd"/>
      <w:r>
        <w:t xml:space="preserve"> management</w:t>
      </w:r>
    </w:p>
    <w:p w14:paraId="4BD38965" w14:textId="3261C681" w:rsidR="00A21251" w:rsidRDefault="00A21251" w:rsidP="00A21251">
      <w:pPr>
        <w:pStyle w:val="ListParagraph"/>
        <w:numPr>
          <w:ilvl w:val="0"/>
          <w:numId w:val="4"/>
        </w:numPr>
      </w:pPr>
      <w:r>
        <w:t>Analytické kompetencie s cieľom zásadne zvýšiť kvalitu formulovaných požiadaviek</w:t>
      </w:r>
    </w:p>
    <w:p w14:paraId="6C0910C9" w14:textId="6878BBED" w:rsidR="00A21251" w:rsidRDefault="00A21251" w:rsidP="00A21251">
      <w:pPr>
        <w:pStyle w:val="ListParagraph"/>
        <w:numPr>
          <w:ilvl w:val="0"/>
          <w:numId w:val="4"/>
        </w:numPr>
      </w:pPr>
      <w:r>
        <w:t>Dostupnosť na trhu práce</w:t>
      </w:r>
    </w:p>
    <w:p w14:paraId="7ACE5ED7" w14:textId="43F2F133" w:rsidR="00A21251" w:rsidRDefault="00A21251" w:rsidP="00A21251">
      <w:pPr>
        <w:pStyle w:val="ListParagraph"/>
        <w:numPr>
          <w:ilvl w:val="0"/>
          <w:numId w:val="4"/>
        </w:numPr>
      </w:pPr>
      <w:r>
        <w:t>atď.</w:t>
      </w:r>
    </w:p>
    <w:p w14:paraId="77802783" w14:textId="4C95EBD2" w:rsidR="005669E2" w:rsidRDefault="00B62B89" w:rsidP="00B62B89">
      <w:pPr>
        <w:pStyle w:val="Heading2"/>
      </w:pPr>
      <w:r>
        <w:t>Doplnkové poznámky</w:t>
      </w:r>
      <w:r w:rsidR="00066763">
        <w:t xml:space="preserve"> - všeobecne</w:t>
      </w:r>
    </w:p>
    <w:p w14:paraId="480E6F79" w14:textId="7D0C397D" w:rsidR="00B62B89" w:rsidRDefault="00B62B89" w:rsidP="00B62B89">
      <w:pPr>
        <w:pStyle w:val="Heading3"/>
      </w:pPr>
      <w:r>
        <w:t>Životný cyklus projektu v komerčnej sfére</w:t>
      </w:r>
    </w:p>
    <w:p w14:paraId="59067A94" w14:textId="771C6BA8" w:rsidR="00B62B89" w:rsidRDefault="00B62B89" w:rsidP="00B62B89">
      <w:r>
        <w:t>Životný cyklus</w:t>
      </w:r>
    </w:p>
    <w:p w14:paraId="185B136E" w14:textId="5CF11AB9" w:rsidR="00B62B89" w:rsidRDefault="00B62B89" w:rsidP="00B62B89">
      <w:pPr>
        <w:pStyle w:val="BulletL1"/>
      </w:pPr>
      <w:r>
        <w:t>Idea</w:t>
      </w:r>
    </w:p>
    <w:p w14:paraId="289B0340" w14:textId="7C2BAEC1" w:rsidR="00B62B89" w:rsidRDefault="00B62B89" w:rsidP="00B62B89">
      <w:pPr>
        <w:pStyle w:val="BulletL1"/>
      </w:pPr>
      <w:r>
        <w:t xml:space="preserve">Presadenie priority a úvodný business </w:t>
      </w:r>
      <w:proofErr w:type="spellStart"/>
      <w:r>
        <w:t>case</w:t>
      </w:r>
      <w:proofErr w:type="spellEnd"/>
    </w:p>
    <w:p w14:paraId="07A8B477" w14:textId="0A891C4C" w:rsidR="00B62B89" w:rsidRDefault="00CE65AA" w:rsidP="00B62B89">
      <w:pPr>
        <w:pStyle w:val="BulletL1"/>
      </w:pPr>
      <w:r>
        <w:t>Overenie – experiment, pilot</w:t>
      </w:r>
    </w:p>
    <w:p w14:paraId="490F3586" w14:textId="0AD6E33A" w:rsidR="00CE65AA" w:rsidRDefault="00CE65AA" w:rsidP="00B62B89">
      <w:pPr>
        <w:pStyle w:val="BulletL1"/>
      </w:pPr>
      <w:r>
        <w:t>Projekt</w:t>
      </w:r>
    </w:p>
    <w:p w14:paraId="70D7D746" w14:textId="2006929D" w:rsidR="00CE65AA" w:rsidRDefault="00CE65AA" w:rsidP="00B62B89">
      <w:pPr>
        <w:pStyle w:val="BulletL1"/>
      </w:pPr>
      <w:r>
        <w:t>Prevádzka</w:t>
      </w:r>
    </w:p>
    <w:p w14:paraId="37336422" w14:textId="38069161" w:rsidR="00CE65AA" w:rsidRPr="00B62B89" w:rsidRDefault="00CE65AA" w:rsidP="00B62B89">
      <w:pPr>
        <w:pStyle w:val="BulletL1"/>
      </w:pPr>
      <w:r>
        <w:t>Materializácia prínosov</w:t>
      </w:r>
    </w:p>
    <w:sectPr w:rsidR="00CE65AA" w:rsidRPr="00B62B89" w:rsidSect="00C42EF7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4" w:author="KVASNICA Peter" w:date="2018-05-09T15:27:00Z" w:initials="KP">
    <w:p w14:paraId="3B5DCC1A" w14:textId="770CF898" w:rsidR="00DB4662" w:rsidRDefault="00DB4662">
      <w:pPr>
        <w:pStyle w:val="CommentText"/>
      </w:pPr>
      <w:r>
        <w:rPr>
          <w:rStyle w:val="CommentReference"/>
        </w:rPr>
        <w:annotationRef/>
      </w:r>
      <w:r>
        <w:t>Doplnené</w:t>
      </w:r>
    </w:p>
  </w:comment>
  <w:comment w:id="14" w:author="KVASNICA Peter" w:date="2018-05-09T15:30:00Z" w:initials="KP">
    <w:p w14:paraId="778D7960" w14:textId="1D9C17BD" w:rsidR="00DB4662" w:rsidRDefault="00DB4662">
      <w:pPr>
        <w:pStyle w:val="CommentText"/>
      </w:pPr>
      <w:r>
        <w:rPr>
          <w:rStyle w:val="CommentReference"/>
        </w:rPr>
        <w:annotationRef/>
      </w:r>
      <w:r>
        <w:t>Doplnené</w:t>
      </w:r>
    </w:p>
  </w:comment>
  <w:comment w:id="91" w:author="KVASNICA Peter" w:date="2018-05-09T15:34:00Z" w:initials="KP">
    <w:p w14:paraId="35EBE935" w14:textId="5CBD7FE5" w:rsidR="00DB4662" w:rsidRDefault="00DB4662">
      <w:pPr>
        <w:pStyle w:val="CommentText"/>
      </w:pPr>
      <w:r>
        <w:rPr>
          <w:rStyle w:val="CommentReference"/>
        </w:rPr>
        <w:annotationRef/>
      </w:r>
      <w:r>
        <w:t>Doplnené</w:t>
      </w:r>
    </w:p>
  </w:comment>
  <w:comment w:id="100" w:author="KVASNICA Peter" w:date="2018-05-09T15:38:00Z" w:initials="KP">
    <w:p w14:paraId="043F7018" w14:textId="16931E2B" w:rsidR="00DB4662" w:rsidRDefault="00DB4662">
      <w:pPr>
        <w:pStyle w:val="CommentText"/>
      </w:pPr>
      <w:r>
        <w:rPr>
          <w:rStyle w:val="CommentReference"/>
        </w:rPr>
        <w:annotationRef/>
      </w:r>
      <w:r>
        <w:t>Doplnené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B5DCC1A" w15:done="0"/>
  <w15:commentEx w15:paraId="778D7960" w15:done="0"/>
  <w15:commentEx w15:paraId="35EBE935" w15:done="0"/>
  <w15:commentEx w15:paraId="043F701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5DCC1A" w16cid:durableId="1EA4253A"/>
  <w16cid:commentId w16cid:paraId="778D7960" w16cid:durableId="1EA4253B"/>
  <w16cid:commentId w16cid:paraId="35EBE935" w16cid:durableId="1EA4253C"/>
  <w16cid:commentId w16cid:paraId="043F7018" w16cid:durableId="1EA4253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3E356E" w14:textId="77777777" w:rsidR="00DB4662" w:rsidRDefault="00DB4662" w:rsidP="00C805A9">
      <w:pPr>
        <w:spacing w:after="0" w:line="240" w:lineRule="auto"/>
      </w:pPr>
      <w:r>
        <w:separator/>
      </w:r>
    </w:p>
  </w:endnote>
  <w:endnote w:type="continuationSeparator" w:id="0">
    <w:p w14:paraId="6D48582A" w14:textId="77777777" w:rsidR="00DB4662" w:rsidRDefault="00DB4662" w:rsidP="00C80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92B50" w14:textId="29962AEA" w:rsidR="00DB4662" w:rsidRDefault="00DB4662">
    <w:pPr>
      <w:pStyle w:val="Footer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1D8CF7" w14:textId="77777777" w:rsidR="00DB4662" w:rsidRDefault="00DB4662" w:rsidP="00C805A9">
      <w:pPr>
        <w:spacing w:after="0" w:line="240" w:lineRule="auto"/>
      </w:pPr>
      <w:r>
        <w:separator/>
      </w:r>
    </w:p>
  </w:footnote>
  <w:footnote w:type="continuationSeparator" w:id="0">
    <w:p w14:paraId="7C7330B9" w14:textId="77777777" w:rsidR="00DB4662" w:rsidRDefault="00DB4662" w:rsidP="00C805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73705"/>
    <w:multiLevelType w:val="hybridMultilevel"/>
    <w:tmpl w:val="D89C87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9243E"/>
    <w:multiLevelType w:val="hybridMultilevel"/>
    <w:tmpl w:val="33FCC0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F2506"/>
    <w:multiLevelType w:val="hybridMultilevel"/>
    <w:tmpl w:val="897E1E3E"/>
    <w:lvl w:ilvl="0" w:tplc="A9883296">
      <w:start w:val="1"/>
      <w:numFmt w:val="bullet"/>
      <w:pStyle w:val="Bullet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E6AB28">
      <w:start w:val="1"/>
      <w:numFmt w:val="bullet"/>
      <w:pStyle w:val="Bullet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D49D0"/>
    <w:multiLevelType w:val="hybridMultilevel"/>
    <w:tmpl w:val="5074F2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57FA9"/>
    <w:multiLevelType w:val="hybridMultilevel"/>
    <w:tmpl w:val="94A02E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845854"/>
    <w:multiLevelType w:val="hybridMultilevel"/>
    <w:tmpl w:val="AF223416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VASNICA Peter">
    <w15:presenceInfo w15:providerId="AD" w15:userId="S-1-5-21-1772437827-792146050-1153772777-133760"/>
  </w15:person>
  <w15:person w15:author="Emil Fitoš">
    <w15:presenceInfo w15:providerId="Windows Live" w15:userId="301bab121148f6b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mailMerge>
    <w:mainDocumentType w:val="catalog"/>
    <w:dataType w:val="textFile"/>
    <w:activeRecord w:val="-1"/>
  </w:mailMerge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C5A"/>
    <w:rsid w:val="00001B93"/>
    <w:rsid w:val="00040883"/>
    <w:rsid w:val="00045FEC"/>
    <w:rsid w:val="00066763"/>
    <w:rsid w:val="000F6535"/>
    <w:rsid w:val="00104923"/>
    <w:rsid w:val="001A4546"/>
    <w:rsid w:val="001E3E1A"/>
    <w:rsid w:val="001E415C"/>
    <w:rsid w:val="00260EEA"/>
    <w:rsid w:val="002A3408"/>
    <w:rsid w:val="00336940"/>
    <w:rsid w:val="00350851"/>
    <w:rsid w:val="00383CD4"/>
    <w:rsid w:val="003E3C32"/>
    <w:rsid w:val="003F6BF9"/>
    <w:rsid w:val="00437C39"/>
    <w:rsid w:val="005669E2"/>
    <w:rsid w:val="0061616D"/>
    <w:rsid w:val="0064532B"/>
    <w:rsid w:val="006D2C9D"/>
    <w:rsid w:val="00705873"/>
    <w:rsid w:val="007252DE"/>
    <w:rsid w:val="00740ED9"/>
    <w:rsid w:val="007C2101"/>
    <w:rsid w:val="008518E4"/>
    <w:rsid w:val="00A06E1C"/>
    <w:rsid w:val="00A21251"/>
    <w:rsid w:val="00A56470"/>
    <w:rsid w:val="00AD4358"/>
    <w:rsid w:val="00B33D61"/>
    <w:rsid w:val="00B62B89"/>
    <w:rsid w:val="00B75911"/>
    <w:rsid w:val="00C42EF7"/>
    <w:rsid w:val="00C805A9"/>
    <w:rsid w:val="00CB3412"/>
    <w:rsid w:val="00CB7CCA"/>
    <w:rsid w:val="00CE4359"/>
    <w:rsid w:val="00CE65AA"/>
    <w:rsid w:val="00D1797B"/>
    <w:rsid w:val="00D250E4"/>
    <w:rsid w:val="00D55817"/>
    <w:rsid w:val="00D735F2"/>
    <w:rsid w:val="00DB4662"/>
    <w:rsid w:val="00E02AEF"/>
    <w:rsid w:val="00E13210"/>
    <w:rsid w:val="00E37A8B"/>
    <w:rsid w:val="00E41176"/>
    <w:rsid w:val="00E677E8"/>
    <w:rsid w:val="00F2100A"/>
    <w:rsid w:val="00F50D05"/>
    <w:rsid w:val="00F64C5A"/>
    <w:rsid w:val="00F95E0F"/>
    <w:rsid w:val="00FD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AD35C61"/>
  <w15:chartTrackingRefBased/>
  <w15:docId w15:val="{C39B7D42-1B63-4D4F-967B-9BB3F5DFD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3408"/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A3408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A3408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2A3408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2A3408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A3408"/>
    <w:pPr>
      <w:keepNext/>
      <w:keepLines/>
      <w:spacing w:before="40" w:after="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2A3408"/>
    <w:pPr>
      <w:keepNext/>
      <w:keepLines/>
      <w:spacing w:before="40" w:after="0"/>
      <w:outlineLvl w:val="5"/>
    </w:pPr>
    <w:rPr>
      <w:rFonts w:eastAsiaTheme="majorEastAsia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2A3408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2A3408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2A3408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2A34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2A3408"/>
    <w:rPr>
      <w:rFonts w:ascii="Arial" w:eastAsiaTheme="majorEastAsia" w:hAnsi="Arial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A3408"/>
    <w:rPr>
      <w:rFonts w:ascii="Arial" w:eastAsiaTheme="majorEastAsia" w:hAnsi="Arial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A3408"/>
    <w:rPr>
      <w:rFonts w:ascii="Arial" w:eastAsiaTheme="majorEastAsia" w:hAnsi="Arial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A3408"/>
    <w:rPr>
      <w:rFonts w:ascii="Arial" w:eastAsiaTheme="majorEastAsia" w:hAnsi="Arial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2A3408"/>
    <w:rPr>
      <w:rFonts w:ascii="Arial" w:eastAsiaTheme="majorEastAsia" w:hAnsi="Arial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2A3408"/>
    <w:rPr>
      <w:rFonts w:ascii="Arial" w:eastAsiaTheme="majorEastAsia" w:hAnsi="Arial" w:cstheme="majorBidi"/>
      <w:color w:val="1F3763" w:themeColor="accent1" w:themeShade="7F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A3408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3408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2A3408"/>
    <w:pPr>
      <w:numPr>
        <w:ilvl w:val="1"/>
      </w:numPr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A3408"/>
    <w:rPr>
      <w:rFonts w:ascii="Arial" w:eastAsiaTheme="minorEastAsia" w:hAnsi="Arial" w:cstheme="minorBidi"/>
      <w:color w:val="5A5A5A" w:themeColor="text1" w:themeTint="A5"/>
      <w:spacing w:val="15"/>
    </w:rPr>
  </w:style>
  <w:style w:type="character" w:customStyle="1" w:styleId="Heading7Char">
    <w:name w:val="Heading 7 Char"/>
    <w:basedOn w:val="DefaultParagraphFont"/>
    <w:link w:val="Heading7"/>
    <w:uiPriority w:val="9"/>
    <w:rsid w:val="002A3408"/>
    <w:rPr>
      <w:rFonts w:ascii="Arial" w:eastAsiaTheme="majorEastAsia" w:hAnsi="Arial" w:cstheme="majorBidi"/>
      <w:i/>
      <w:iCs/>
      <w:color w:val="1F3763" w:themeColor="accent1" w:themeShade="7F"/>
    </w:rPr>
  </w:style>
  <w:style w:type="character" w:styleId="SubtleEmphasis">
    <w:name w:val="Subtle Emphasis"/>
    <w:basedOn w:val="DefaultParagraphFont"/>
    <w:uiPriority w:val="19"/>
    <w:qFormat/>
    <w:rsid w:val="002A3408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2A3408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2A3408"/>
    <w:rPr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/>
    <w:rsid w:val="002A340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2A340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3408"/>
    <w:rPr>
      <w:rFonts w:ascii="Arial" w:hAnsi="Arial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340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3408"/>
    <w:rPr>
      <w:rFonts w:ascii="Arial" w:hAnsi="Arial"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2A3408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2A3408"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2A3408"/>
    <w:rPr>
      <w:b/>
      <w:bCs/>
      <w:i/>
      <w:iCs/>
      <w:spacing w:val="5"/>
    </w:rPr>
  </w:style>
  <w:style w:type="paragraph" w:styleId="ListParagraph">
    <w:name w:val="List Paragraph"/>
    <w:basedOn w:val="Normal"/>
    <w:link w:val="ListParagraphChar"/>
    <w:uiPriority w:val="34"/>
    <w:qFormat/>
    <w:rsid w:val="002A3408"/>
    <w:pPr>
      <w:ind w:left="720"/>
      <w:contextualSpacing/>
    </w:pPr>
  </w:style>
  <w:style w:type="character" w:customStyle="1" w:styleId="Heading8Char">
    <w:name w:val="Heading 8 Char"/>
    <w:basedOn w:val="DefaultParagraphFont"/>
    <w:link w:val="Heading8"/>
    <w:uiPriority w:val="9"/>
    <w:rsid w:val="002A3408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2A3408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customStyle="1" w:styleId="BulletL1">
    <w:name w:val="Bullet L1"/>
    <w:basedOn w:val="ListParagraph"/>
    <w:link w:val="BulletL1Char"/>
    <w:autoRedefine/>
    <w:qFormat/>
    <w:rsid w:val="00066763"/>
    <w:pPr>
      <w:numPr>
        <w:numId w:val="1"/>
      </w:numPr>
    </w:pPr>
  </w:style>
  <w:style w:type="paragraph" w:customStyle="1" w:styleId="BulletL2">
    <w:name w:val="Bullet L2"/>
    <w:basedOn w:val="BulletL1"/>
    <w:link w:val="BulletL2Char"/>
    <w:autoRedefine/>
    <w:qFormat/>
    <w:rsid w:val="002A3408"/>
    <w:pPr>
      <w:numPr>
        <w:ilvl w:val="1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2A3408"/>
    <w:rPr>
      <w:rFonts w:ascii="Arial" w:hAnsi="Arial"/>
    </w:rPr>
  </w:style>
  <w:style w:type="character" w:customStyle="1" w:styleId="BulletL1Char">
    <w:name w:val="Bullet L1 Char"/>
    <w:basedOn w:val="ListParagraphChar"/>
    <w:link w:val="BulletL1"/>
    <w:rsid w:val="00066763"/>
    <w:rPr>
      <w:rFonts w:ascii="Arial" w:hAnsi="Arial"/>
    </w:rPr>
  </w:style>
  <w:style w:type="character" w:customStyle="1" w:styleId="BulletL2Char">
    <w:name w:val="Bullet L2 Char"/>
    <w:basedOn w:val="BulletL1Char"/>
    <w:link w:val="BulletL2"/>
    <w:rsid w:val="002A34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C80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5A9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80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05A9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E677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77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77E8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77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77E8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7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7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18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7A19F665C0F40B7C6DA9795DBB073" ma:contentTypeVersion="1" ma:contentTypeDescription="Umožňuje vytvoriť nový dokument." ma:contentTypeScope="" ma:versionID="88ebeb6f1902edccdd096c090c002b1c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CTYWSUCD3UHA-2032434865-171</_dlc_DocId>
    <_dlc_DocIdUrl xmlns="af457a4c-de28-4d38-bda9-e56a61b168cd">
      <Url>https://sp1.prod.metais.local/governance-a-delivery/_layouts/15/DocIdRedir.aspx?ID=CTYWSUCD3UHA-2032434865-171</Url>
      <Description>CTYWSUCD3UHA-2032434865-171</Description>
    </_dlc_DocIdUrl>
  </documentManagement>
</p:properties>
</file>

<file path=customXml/itemProps1.xml><?xml version="1.0" encoding="utf-8"?>
<ds:datastoreItem xmlns:ds="http://schemas.openxmlformats.org/officeDocument/2006/customXml" ds:itemID="{CD68C9EA-EEB9-453A-AE35-7E9169461B83}"/>
</file>

<file path=customXml/itemProps2.xml><?xml version="1.0" encoding="utf-8"?>
<ds:datastoreItem xmlns:ds="http://schemas.openxmlformats.org/officeDocument/2006/customXml" ds:itemID="{7C4F3429-738E-4A2B-ABF7-EFF2FE4BA845}"/>
</file>

<file path=customXml/itemProps3.xml><?xml version="1.0" encoding="utf-8"?>
<ds:datastoreItem xmlns:ds="http://schemas.openxmlformats.org/officeDocument/2006/customXml" ds:itemID="{14EEEA29-33EF-462B-81BA-A7838DA04A6D}"/>
</file>

<file path=customXml/itemProps4.xml><?xml version="1.0" encoding="utf-8"?>
<ds:datastoreItem xmlns:ds="http://schemas.openxmlformats.org/officeDocument/2006/customXml" ds:itemID="{D0FF49E2-F825-154F-92F5-1AD39D91B2F8}"/>
</file>

<file path=customXml/itemProps5.xml><?xml version="1.0" encoding="utf-8"?>
<ds:datastoreItem xmlns:ds="http://schemas.openxmlformats.org/officeDocument/2006/customXml" ds:itemID="{D9A61A12-59A4-489D-AF3C-8CD2796181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1095</Words>
  <Characters>6248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Kovacic</dc:creator>
  <cp:keywords/>
  <dc:description/>
  <cp:lastModifiedBy>Emil Fitoš</cp:lastModifiedBy>
  <cp:revision>2</cp:revision>
  <cp:lastPrinted>2018-05-09T13:42:00Z</cp:lastPrinted>
  <dcterms:created xsi:type="dcterms:W3CDTF">2018-05-14T20:49:00Z</dcterms:created>
  <dcterms:modified xsi:type="dcterms:W3CDTF">2018-05-14T20:49:00Z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0x010100F2E7A19F665C0F40B7C6DA9795DBB073</vt:lpwstr>
  </property>
  <property fmtid="{D5CDD505-2E9C-101B-9397-08002B2CF9AE}" pid="3" name="_dlc_DocIdItemGuid">
    <vt:lpwstr>7d9c5310-7c2b-46ec-8b12-9714603195da</vt:lpwstr>
  </property>
</Properties>
</file>